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CE5C04" w14:textId="1BB1541E" w:rsidR="00F60CB1" w:rsidRPr="00AA2B20" w:rsidRDefault="00F60CB1" w:rsidP="008550DA">
      <w:pPr>
        <w:rPr>
          <w:rFonts w:ascii="ADLaM Display" w:hAnsi="ADLaM Display" w:cs="ADLaM Display"/>
          <w:color w:val="2F5496" w:themeColor="accent1" w:themeShade="BF"/>
          <w:sz w:val="52"/>
          <w:szCs w:val="52"/>
        </w:rPr>
      </w:pPr>
      <w:r w:rsidRPr="00F60CB1">
        <w:rPr>
          <w:rFonts w:ascii="ADLaM Display" w:hAnsi="ADLaM Display" w:cs="ADLaM Display"/>
          <w:color w:val="2F5496" w:themeColor="accent1" w:themeShade="BF"/>
          <w:sz w:val="28"/>
          <w:szCs w:val="28"/>
        </w:rPr>
        <w:t xml:space="preserve">Approuvé </w:t>
      </w:r>
      <w:r w:rsidR="009166DE">
        <w:rPr>
          <w:rFonts w:ascii="ADLaM Display" w:hAnsi="ADLaM Display" w:cs="ADLaM Display"/>
          <w:color w:val="2F5496" w:themeColor="accent1" w:themeShade="BF"/>
          <w:sz w:val="28"/>
          <w:szCs w:val="28"/>
        </w:rPr>
        <w:t>au Conseil d’établissement le xx juin 2024</w:t>
      </w:r>
    </w:p>
    <w:p w14:paraId="7EF28F09" w14:textId="33BABFFE" w:rsidR="00686FAF" w:rsidRDefault="00AA2B20" w:rsidP="00577E1A">
      <w:pPr>
        <w:jc w:val="center"/>
        <w:rPr>
          <w:rFonts w:ascii="ADLaM Display" w:hAnsi="ADLaM Display" w:cs="ADLaM Display"/>
          <w:color w:val="2F5496" w:themeColor="accent1" w:themeShade="BF"/>
          <w:sz w:val="28"/>
          <w:szCs w:val="28"/>
        </w:rPr>
      </w:pPr>
      <w:r>
        <w:rPr>
          <w:noProof/>
        </w:rPr>
        <w:drawing>
          <wp:anchor distT="0" distB="0" distL="114300" distR="114300" simplePos="0" relativeHeight="251659776" behindDoc="0" locked="0" layoutInCell="1" allowOverlap="1" wp14:anchorId="03325132" wp14:editId="1ABC6E52">
            <wp:simplePos x="0" y="0"/>
            <wp:positionH relativeFrom="page">
              <wp:align>left</wp:align>
            </wp:positionH>
            <wp:positionV relativeFrom="paragraph">
              <wp:posOffset>-461364</wp:posOffset>
            </wp:positionV>
            <wp:extent cx="7789851" cy="5932968"/>
            <wp:effectExtent l="0" t="0" r="1905" b="0"/>
            <wp:wrapNone/>
            <wp:docPr id="97224410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2244101" name=""/>
                    <pic:cNvPicPr/>
                  </pic:nvPicPr>
                  <pic:blipFill>
                    <a:blip r:embed="rId11">
                      <a:extLst>
                        <a:ext uri="{28A0092B-C50C-407E-A947-70E740481C1C}">
                          <a14:useLocalDpi xmlns:a14="http://schemas.microsoft.com/office/drawing/2010/main" val="0"/>
                        </a:ext>
                      </a:extLst>
                    </a:blip>
                    <a:stretch>
                      <a:fillRect/>
                    </a:stretch>
                  </pic:blipFill>
                  <pic:spPr>
                    <a:xfrm>
                      <a:off x="0" y="0"/>
                      <a:ext cx="7789851" cy="5932968"/>
                    </a:xfrm>
                    <a:prstGeom prst="rect">
                      <a:avLst/>
                    </a:prstGeom>
                  </pic:spPr>
                </pic:pic>
              </a:graphicData>
            </a:graphic>
            <wp14:sizeRelH relativeFrom="page">
              <wp14:pctWidth>0</wp14:pctWidth>
            </wp14:sizeRelH>
            <wp14:sizeRelV relativeFrom="page">
              <wp14:pctHeight>0</wp14:pctHeight>
            </wp14:sizeRelV>
          </wp:anchor>
        </w:drawing>
      </w:r>
    </w:p>
    <w:p w14:paraId="267EDAE6" w14:textId="2E07BF1F" w:rsidR="00C02B96" w:rsidRDefault="00C02B96" w:rsidP="00577E1A">
      <w:pPr>
        <w:jc w:val="center"/>
        <w:rPr>
          <w:rFonts w:ascii="ADLaM Display" w:hAnsi="ADLaM Display" w:cs="ADLaM Display"/>
          <w:color w:val="2F5496" w:themeColor="accent1" w:themeShade="BF"/>
          <w:sz w:val="28"/>
          <w:szCs w:val="28"/>
        </w:rPr>
      </w:pPr>
    </w:p>
    <w:p w14:paraId="072E3342" w14:textId="1F37150C" w:rsidR="00C02B96" w:rsidRDefault="00C02B96" w:rsidP="00577E1A">
      <w:pPr>
        <w:jc w:val="center"/>
        <w:rPr>
          <w:rFonts w:ascii="ADLaM Display" w:hAnsi="ADLaM Display" w:cs="ADLaM Display"/>
          <w:color w:val="2F5496" w:themeColor="accent1" w:themeShade="BF"/>
          <w:sz w:val="28"/>
          <w:szCs w:val="28"/>
        </w:rPr>
      </w:pPr>
    </w:p>
    <w:p w14:paraId="16097814" w14:textId="77777777" w:rsidR="00C02B96" w:rsidRDefault="00C02B96" w:rsidP="00577E1A">
      <w:pPr>
        <w:jc w:val="center"/>
        <w:rPr>
          <w:rFonts w:ascii="ADLaM Display" w:hAnsi="ADLaM Display" w:cs="ADLaM Display"/>
          <w:color w:val="2F5496" w:themeColor="accent1" w:themeShade="BF"/>
          <w:sz w:val="28"/>
          <w:szCs w:val="28"/>
        </w:rPr>
      </w:pPr>
    </w:p>
    <w:p w14:paraId="1808246C" w14:textId="77777777" w:rsidR="00C02B96" w:rsidRDefault="00C02B96" w:rsidP="00577E1A">
      <w:pPr>
        <w:jc w:val="center"/>
        <w:rPr>
          <w:rFonts w:ascii="ADLaM Display" w:hAnsi="ADLaM Display" w:cs="ADLaM Display"/>
          <w:color w:val="2F5496" w:themeColor="accent1" w:themeShade="BF"/>
          <w:sz w:val="28"/>
          <w:szCs w:val="28"/>
        </w:rPr>
      </w:pPr>
    </w:p>
    <w:p w14:paraId="7BD12E49" w14:textId="77777777" w:rsidR="00C02B96" w:rsidRDefault="00C02B96" w:rsidP="00577E1A">
      <w:pPr>
        <w:jc w:val="center"/>
        <w:rPr>
          <w:rFonts w:ascii="ADLaM Display" w:hAnsi="ADLaM Display" w:cs="ADLaM Display"/>
          <w:color w:val="2F5496" w:themeColor="accent1" w:themeShade="BF"/>
          <w:sz w:val="28"/>
          <w:szCs w:val="28"/>
        </w:rPr>
      </w:pPr>
    </w:p>
    <w:p w14:paraId="774968FD" w14:textId="77777777" w:rsidR="00C02B96" w:rsidRDefault="00C02B96" w:rsidP="00577E1A">
      <w:pPr>
        <w:jc w:val="center"/>
        <w:rPr>
          <w:rFonts w:ascii="ADLaM Display" w:hAnsi="ADLaM Display" w:cs="ADLaM Display"/>
          <w:color w:val="2F5496" w:themeColor="accent1" w:themeShade="BF"/>
          <w:sz w:val="28"/>
          <w:szCs w:val="28"/>
        </w:rPr>
      </w:pPr>
    </w:p>
    <w:p w14:paraId="7AC8961C" w14:textId="77777777" w:rsidR="00C02B96" w:rsidRDefault="00C02B96" w:rsidP="00577E1A">
      <w:pPr>
        <w:jc w:val="center"/>
        <w:rPr>
          <w:rFonts w:ascii="ADLaM Display" w:hAnsi="ADLaM Display" w:cs="ADLaM Display"/>
          <w:color w:val="2F5496" w:themeColor="accent1" w:themeShade="BF"/>
          <w:sz w:val="28"/>
          <w:szCs w:val="28"/>
        </w:rPr>
      </w:pPr>
    </w:p>
    <w:p w14:paraId="627E6D2D" w14:textId="77777777" w:rsidR="00C02B96" w:rsidRDefault="00C02B96" w:rsidP="00577E1A">
      <w:pPr>
        <w:jc w:val="center"/>
        <w:rPr>
          <w:rFonts w:ascii="ADLaM Display" w:hAnsi="ADLaM Display" w:cs="ADLaM Display"/>
          <w:color w:val="2F5496" w:themeColor="accent1" w:themeShade="BF"/>
          <w:sz w:val="28"/>
          <w:szCs w:val="28"/>
        </w:rPr>
      </w:pPr>
    </w:p>
    <w:p w14:paraId="585C51A9" w14:textId="77777777" w:rsidR="00C02B96" w:rsidRDefault="00C02B96" w:rsidP="00577E1A">
      <w:pPr>
        <w:jc w:val="center"/>
        <w:rPr>
          <w:rFonts w:ascii="ADLaM Display" w:hAnsi="ADLaM Display" w:cs="ADLaM Display"/>
          <w:color w:val="2F5496" w:themeColor="accent1" w:themeShade="BF"/>
          <w:sz w:val="28"/>
          <w:szCs w:val="28"/>
        </w:rPr>
      </w:pPr>
    </w:p>
    <w:p w14:paraId="1B82EF1B" w14:textId="77777777" w:rsidR="00C02B96" w:rsidRDefault="00C02B96" w:rsidP="00577E1A">
      <w:pPr>
        <w:jc w:val="center"/>
        <w:rPr>
          <w:rFonts w:ascii="ADLaM Display" w:hAnsi="ADLaM Display" w:cs="ADLaM Display"/>
          <w:color w:val="2F5496" w:themeColor="accent1" w:themeShade="BF"/>
          <w:sz w:val="28"/>
          <w:szCs w:val="28"/>
        </w:rPr>
      </w:pPr>
    </w:p>
    <w:p w14:paraId="06009B92" w14:textId="77777777" w:rsidR="00C02B96" w:rsidRDefault="00C02B96" w:rsidP="00577E1A">
      <w:pPr>
        <w:jc w:val="center"/>
        <w:rPr>
          <w:rFonts w:ascii="ADLaM Display" w:hAnsi="ADLaM Display" w:cs="ADLaM Display"/>
          <w:color w:val="2F5496" w:themeColor="accent1" w:themeShade="BF"/>
          <w:sz w:val="28"/>
          <w:szCs w:val="28"/>
        </w:rPr>
      </w:pPr>
    </w:p>
    <w:p w14:paraId="6440EB44" w14:textId="77777777" w:rsidR="00C02B96" w:rsidRDefault="00C02B96" w:rsidP="00577E1A">
      <w:pPr>
        <w:jc w:val="center"/>
        <w:rPr>
          <w:rFonts w:ascii="ADLaM Display" w:hAnsi="ADLaM Display" w:cs="ADLaM Display"/>
          <w:color w:val="2F5496" w:themeColor="accent1" w:themeShade="BF"/>
          <w:sz w:val="28"/>
          <w:szCs w:val="28"/>
        </w:rPr>
      </w:pPr>
    </w:p>
    <w:p w14:paraId="58204368" w14:textId="77777777" w:rsidR="00C02B96" w:rsidRDefault="00C02B96" w:rsidP="00577E1A">
      <w:pPr>
        <w:jc w:val="center"/>
        <w:rPr>
          <w:rFonts w:ascii="ADLaM Display" w:hAnsi="ADLaM Display" w:cs="ADLaM Display"/>
          <w:color w:val="2F5496" w:themeColor="accent1" w:themeShade="BF"/>
          <w:sz w:val="28"/>
          <w:szCs w:val="28"/>
        </w:rPr>
      </w:pPr>
    </w:p>
    <w:p w14:paraId="2FDDAF7B" w14:textId="77777777" w:rsidR="00C02B96" w:rsidRDefault="00C02B96" w:rsidP="00577E1A">
      <w:pPr>
        <w:jc w:val="center"/>
        <w:rPr>
          <w:rFonts w:ascii="ADLaM Display" w:hAnsi="ADLaM Display" w:cs="ADLaM Display"/>
          <w:color w:val="2F5496" w:themeColor="accent1" w:themeShade="BF"/>
          <w:sz w:val="28"/>
          <w:szCs w:val="28"/>
        </w:rPr>
      </w:pPr>
    </w:p>
    <w:p w14:paraId="5A58ABCB" w14:textId="77777777" w:rsidR="00686FAF" w:rsidRDefault="00686FAF" w:rsidP="00AA2B20">
      <w:pPr>
        <w:rPr>
          <w:rFonts w:ascii="ADLaM Display" w:hAnsi="ADLaM Display" w:cs="ADLaM Display"/>
          <w:color w:val="2F5496" w:themeColor="accent1" w:themeShade="BF"/>
          <w:sz w:val="28"/>
          <w:szCs w:val="28"/>
        </w:rPr>
      </w:pPr>
    </w:p>
    <w:p w14:paraId="5B7EE630" w14:textId="77777777" w:rsidR="00AE241D" w:rsidRDefault="00AE241D" w:rsidP="00686FAF">
      <w:pPr>
        <w:rPr>
          <w:rFonts w:ascii="ADLaM Display" w:hAnsi="ADLaM Display" w:cs="ADLaM Display"/>
          <w:color w:val="2F5496" w:themeColor="accent1" w:themeShade="BF"/>
          <w:sz w:val="28"/>
          <w:szCs w:val="28"/>
        </w:rPr>
      </w:pPr>
    </w:p>
    <w:p w14:paraId="09B10F73" w14:textId="77777777" w:rsidR="00AA2B20" w:rsidRDefault="00AA2B20" w:rsidP="00686FAF">
      <w:pPr>
        <w:rPr>
          <w:rFonts w:ascii="ADLaM Display" w:hAnsi="ADLaM Display" w:cs="ADLaM Display"/>
          <w:color w:val="2F5496" w:themeColor="accent1" w:themeShade="BF"/>
          <w:sz w:val="28"/>
          <w:szCs w:val="28"/>
        </w:rPr>
      </w:pPr>
    </w:p>
    <w:p w14:paraId="284D28BE" w14:textId="08F4B5E4" w:rsidR="00AE241D" w:rsidRPr="008550DA" w:rsidRDefault="00451E55" w:rsidP="00AA2B20">
      <w:pPr>
        <w:jc w:val="center"/>
        <w:rPr>
          <w:rFonts w:ascii="ADLaM Display" w:hAnsi="ADLaM Display" w:cs="ADLaM Display"/>
          <w:color w:val="2F5496" w:themeColor="accent1" w:themeShade="BF"/>
          <w:sz w:val="96"/>
          <w:szCs w:val="96"/>
        </w:rPr>
      </w:pPr>
      <w:r>
        <w:rPr>
          <w:rFonts w:ascii="ADLaM Display" w:hAnsi="ADLaM Display" w:cs="ADLaM Display"/>
          <w:color w:val="2F5496" w:themeColor="accent1" w:themeShade="BF"/>
          <w:sz w:val="96"/>
          <w:szCs w:val="96"/>
        </w:rPr>
        <w:t>Les Moussaillons</w:t>
      </w:r>
    </w:p>
    <w:p w14:paraId="717218A7" w14:textId="033B4491" w:rsidR="00AA2B20" w:rsidRDefault="00AE241D" w:rsidP="008550DA">
      <w:pPr>
        <w:jc w:val="center"/>
        <w:rPr>
          <w:rFonts w:ascii="ADLaM Display" w:hAnsi="ADLaM Display" w:cs="ADLaM Display"/>
          <w:color w:val="2F5496" w:themeColor="accent1" w:themeShade="BF"/>
          <w:sz w:val="52"/>
          <w:szCs w:val="52"/>
        </w:rPr>
      </w:pPr>
      <w:r w:rsidRPr="00F60CB1">
        <w:rPr>
          <w:rFonts w:ascii="ADLaM Display" w:hAnsi="ADLaM Display" w:cs="ADLaM Display"/>
          <w:color w:val="2F5496" w:themeColor="accent1" w:themeShade="BF"/>
          <w:sz w:val="52"/>
          <w:szCs w:val="52"/>
        </w:rPr>
        <w:t>Année scolaire 202</w:t>
      </w:r>
      <w:r w:rsidR="007C50D6">
        <w:rPr>
          <w:rFonts w:ascii="ADLaM Display" w:hAnsi="ADLaM Display" w:cs="ADLaM Display"/>
          <w:color w:val="2F5496" w:themeColor="accent1" w:themeShade="BF"/>
          <w:sz w:val="52"/>
          <w:szCs w:val="52"/>
        </w:rPr>
        <w:t>6</w:t>
      </w:r>
      <w:r w:rsidRPr="00F60CB1">
        <w:rPr>
          <w:rFonts w:ascii="ADLaM Display" w:hAnsi="ADLaM Display" w:cs="ADLaM Display"/>
          <w:color w:val="2F5496" w:themeColor="accent1" w:themeShade="BF"/>
          <w:sz w:val="52"/>
          <w:szCs w:val="52"/>
        </w:rPr>
        <w:t>-202</w:t>
      </w:r>
      <w:r w:rsidR="007C50D6">
        <w:rPr>
          <w:rFonts w:ascii="ADLaM Display" w:hAnsi="ADLaM Display" w:cs="ADLaM Display"/>
          <w:color w:val="2F5496" w:themeColor="accent1" w:themeShade="BF"/>
          <w:sz w:val="52"/>
          <w:szCs w:val="52"/>
        </w:rPr>
        <w:t>7</w:t>
      </w:r>
    </w:p>
    <w:p w14:paraId="46B04F11" w14:textId="77777777" w:rsidR="008550DA" w:rsidRDefault="008550DA" w:rsidP="008550DA">
      <w:pPr>
        <w:jc w:val="center"/>
        <w:rPr>
          <w:rFonts w:ascii="ADLaM Display" w:hAnsi="ADLaM Display" w:cs="ADLaM Display"/>
          <w:color w:val="2F5496" w:themeColor="accent1" w:themeShade="BF"/>
          <w:sz w:val="52"/>
          <w:szCs w:val="52"/>
        </w:rPr>
      </w:pPr>
    </w:p>
    <w:p w14:paraId="36CCBED1" w14:textId="7BB8578A" w:rsidR="00AA2B20" w:rsidRPr="00577E1A" w:rsidRDefault="00AE241D" w:rsidP="00AA2B20">
      <w:pPr>
        <w:jc w:val="center"/>
        <w:rPr>
          <w:rFonts w:ascii="ADLaM Display" w:hAnsi="ADLaM Display" w:cs="ADLaM Display"/>
          <w:color w:val="2F5496" w:themeColor="accent1" w:themeShade="BF"/>
          <w:sz w:val="28"/>
          <w:szCs w:val="28"/>
        </w:rPr>
      </w:pPr>
      <w:r w:rsidRPr="00F60CB1">
        <w:rPr>
          <w:rFonts w:ascii="ADLaM Display" w:hAnsi="ADLaM Display" w:cs="ADLaM Display"/>
          <w:color w:val="2F5496" w:themeColor="accent1" w:themeShade="BF"/>
          <w:sz w:val="28"/>
          <w:szCs w:val="28"/>
        </w:rPr>
        <w:lastRenderedPageBreak/>
        <w:t xml:space="preserve">Approuvé </w:t>
      </w:r>
      <w:r>
        <w:rPr>
          <w:rFonts w:ascii="ADLaM Display" w:hAnsi="ADLaM Display" w:cs="ADLaM Display"/>
          <w:color w:val="2F5496" w:themeColor="accent1" w:themeShade="BF"/>
          <w:sz w:val="28"/>
          <w:szCs w:val="28"/>
        </w:rPr>
        <w:t xml:space="preserve">au Conseil d’établissement le </w:t>
      </w:r>
      <w:r w:rsidR="007C50D6">
        <w:rPr>
          <w:rFonts w:ascii="ADLaM Display" w:hAnsi="ADLaM Display" w:cs="ADLaM Display"/>
          <w:color w:val="2F5496" w:themeColor="accent1" w:themeShade="BF"/>
          <w:sz w:val="28"/>
          <w:szCs w:val="28"/>
        </w:rPr>
        <w:t>19 mai</w:t>
      </w:r>
      <w:r>
        <w:rPr>
          <w:rFonts w:ascii="ADLaM Display" w:hAnsi="ADLaM Display" w:cs="ADLaM Display"/>
          <w:color w:val="2F5496" w:themeColor="accent1" w:themeShade="BF"/>
          <w:sz w:val="28"/>
          <w:szCs w:val="28"/>
        </w:rPr>
        <w:t xml:space="preserve"> 20</w:t>
      </w:r>
      <w:r w:rsidR="006F7B9B">
        <w:rPr>
          <w:rFonts w:ascii="ADLaM Display" w:hAnsi="ADLaM Display" w:cs="ADLaM Display"/>
          <w:color w:val="2F5496" w:themeColor="accent1" w:themeShade="BF"/>
          <w:sz w:val="28"/>
          <w:szCs w:val="28"/>
        </w:rPr>
        <w:t>2</w:t>
      </w:r>
      <w:r w:rsidR="007C50D6">
        <w:rPr>
          <w:rFonts w:ascii="ADLaM Display" w:hAnsi="ADLaM Display" w:cs="ADLaM Display"/>
          <w:color w:val="2F5496" w:themeColor="accent1" w:themeShade="BF"/>
          <w:sz w:val="28"/>
          <w:szCs w:val="28"/>
        </w:rPr>
        <w:t>6</w:t>
      </w:r>
    </w:p>
    <w:sdt>
      <w:sdtPr>
        <w:rPr>
          <w:rFonts w:asciiTheme="minorHAnsi" w:eastAsiaTheme="minorEastAsia" w:hAnsiTheme="minorHAnsi" w:cstheme="minorBidi"/>
          <w:color w:val="auto"/>
          <w:kern w:val="2"/>
          <w:sz w:val="22"/>
          <w:szCs w:val="22"/>
          <w:lang w:eastAsia="en-US"/>
          <w14:ligatures w14:val="standardContextual"/>
        </w:rPr>
        <w:id w:val="2066060650"/>
        <w:docPartObj>
          <w:docPartGallery w:val="Table of Contents"/>
          <w:docPartUnique/>
        </w:docPartObj>
      </w:sdtPr>
      <w:sdtEndPr>
        <w:rPr>
          <w:b/>
          <w:bCs/>
        </w:rPr>
      </w:sdtEndPr>
      <w:sdtContent>
        <w:p w14:paraId="437CA55F" w14:textId="7CE669CD" w:rsidR="00F60CB1" w:rsidRPr="00E800D9" w:rsidRDefault="00F60CB1">
          <w:pPr>
            <w:pStyle w:val="En-ttedetabledesmatires"/>
            <w:rPr>
              <w:sz w:val="16"/>
              <w:szCs w:val="16"/>
            </w:rPr>
          </w:pPr>
          <w:r w:rsidRPr="00E800D9">
            <w:rPr>
              <w:sz w:val="16"/>
              <w:szCs w:val="16"/>
            </w:rPr>
            <w:t>Table des matières</w:t>
          </w:r>
        </w:p>
        <w:p w14:paraId="32F10AEF" w14:textId="613E7DEE" w:rsidR="00277B4C" w:rsidRPr="00E800D9" w:rsidRDefault="00F60CB1">
          <w:pPr>
            <w:pStyle w:val="TM1"/>
            <w:rPr>
              <w:rFonts w:eastAsiaTheme="minorEastAsia"/>
              <w:noProof/>
              <w:sz w:val="20"/>
              <w:szCs w:val="20"/>
              <w:lang w:eastAsia="fr-CA"/>
            </w:rPr>
          </w:pPr>
          <w:r w:rsidRPr="00E800D9">
            <w:rPr>
              <w:sz w:val="16"/>
              <w:szCs w:val="16"/>
            </w:rPr>
            <w:fldChar w:fldCharType="begin"/>
          </w:r>
          <w:r w:rsidRPr="00E800D9">
            <w:rPr>
              <w:sz w:val="16"/>
              <w:szCs w:val="16"/>
            </w:rPr>
            <w:instrText xml:space="preserve"> TOC \o "1-3" \h \z \u </w:instrText>
          </w:r>
          <w:r w:rsidRPr="00E800D9">
            <w:rPr>
              <w:sz w:val="16"/>
              <w:szCs w:val="16"/>
            </w:rPr>
            <w:fldChar w:fldCharType="separate"/>
          </w:r>
          <w:hyperlink w:anchor="_Toc167263139" w:history="1">
            <w:r w:rsidR="00277B4C" w:rsidRPr="00E800D9">
              <w:rPr>
                <w:rStyle w:val="Hyperlien"/>
                <w:rFonts w:ascii="Aptos Narrow" w:hAnsi="Aptos Narrow"/>
                <w:b/>
                <w:bCs/>
                <w:noProof/>
                <w:sz w:val="18"/>
                <w:szCs w:val="18"/>
              </w:rPr>
              <w:t>1.</w:t>
            </w:r>
            <w:r w:rsidR="00277B4C" w:rsidRPr="00E800D9">
              <w:rPr>
                <w:rFonts w:eastAsiaTheme="minorEastAsia"/>
                <w:noProof/>
                <w:sz w:val="20"/>
                <w:szCs w:val="20"/>
                <w:lang w:eastAsia="fr-CA"/>
              </w:rPr>
              <w:tab/>
            </w:r>
            <w:r w:rsidR="00277B4C" w:rsidRPr="00E800D9">
              <w:rPr>
                <w:rStyle w:val="Hyperlien"/>
                <w:rFonts w:ascii="Aptos Narrow" w:hAnsi="Aptos Narrow"/>
                <w:b/>
                <w:bCs/>
                <w:noProof/>
                <w:sz w:val="18"/>
                <w:szCs w:val="18"/>
              </w:rPr>
              <w:t>Présentation du service de garde</w:t>
            </w:r>
            <w:r w:rsidR="00277B4C" w:rsidRPr="00E800D9">
              <w:rPr>
                <w:noProof/>
                <w:webHidden/>
                <w:sz w:val="18"/>
                <w:szCs w:val="18"/>
              </w:rPr>
              <w:tab/>
            </w:r>
            <w:r w:rsidR="00277B4C" w:rsidRPr="00E800D9">
              <w:rPr>
                <w:noProof/>
                <w:webHidden/>
                <w:sz w:val="18"/>
                <w:szCs w:val="18"/>
              </w:rPr>
              <w:fldChar w:fldCharType="begin"/>
            </w:r>
            <w:r w:rsidR="00277B4C" w:rsidRPr="00E800D9">
              <w:rPr>
                <w:noProof/>
                <w:webHidden/>
                <w:sz w:val="18"/>
                <w:szCs w:val="18"/>
              </w:rPr>
              <w:instrText xml:space="preserve"> PAGEREF _Toc167263139 \h </w:instrText>
            </w:r>
            <w:r w:rsidR="00277B4C" w:rsidRPr="00E800D9">
              <w:rPr>
                <w:noProof/>
                <w:webHidden/>
                <w:sz w:val="18"/>
                <w:szCs w:val="18"/>
              </w:rPr>
            </w:r>
            <w:r w:rsidR="00277B4C" w:rsidRPr="00E800D9">
              <w:rPr>
                <w:noProof/>
                <w:webHidden/>
                <w:sz w:val="18"/>
                <w:szCs w:val="18"/>
              </w:rPr>
              <w:fldChar w:fldCharType="separate"/>
            </w:r>
            <w:r w:rsidR="00FC75E0" w:rsidRPr="00E800D9">
              <w:rPr>
                <w:noProof/>
                <w:webHidden/>
                <w:sz w:val="18"/>
                <w:szCs w:val="18"/>
              </w:rPr>
              <w:t>3</w:t>
            </w:r>
            <w:r w:rsidR="00277B4C" w:rsidRPr="00E800D9">
              <w:rPr>
                <w:noProof/>
                <w:webHidden/>
                <w:sz w:val="18"/>
                <w:szCs w:val="18"/>
              </w:rPr>
              <w:fldChar w:fldCharType="end"/>
            </w:r>
          </w:hyperlink>
        </w:p>
        <w:p w14:paraId="643D2F11" w14:textId="0828C0E4" w:rsidR="00277B4C" w:rsidRPr="00E800D9" w:rsidRDefault="00277B4C">
          <w:pPr>
            <w:pStyle w:val="TM2"/>
            <w:tabs>
              <w:tab w:val="right" w:leader="dot" w:pos="10790"/>
            </w:tabs>
            <w:rPr>
              <w:rFonts w:eastAsiaTheme="minorEastAsia"/>
              <w:noProof/>
              <w:sz w:val="20"/>
              <w:szCs w:val="20"/>
              <w:lang w:eastAsia="fr-CA"/>
            </w:rPr>
          </w:pPr>
          <w:hyperlink w:anchor="_Toc167263140" w:history="1">
            <w:r w:rsidRPr="00E800D9">
              <w:rPr>
                <w:rStyle w:val="Hyperlien"/>
                <w:rFonts w:ascii="Aptos Narrow" w:hAnsi="Aptos Narrow"/>
                <w:b/>
                <w:bCs/>
                <w:noProof/>
                <w:sz w:val="18"/>
                <w:szCs w:val="18"/>
              </w:rPr>
              <w:t>Programme d’activités</w:t>
            </w:r>
            <w:r w:rsidRPr="00E800D9">
              <w:rPr>
                <w:noProof/>
                <w:webHidden/>
                <w:sz w:val="18"/>
                <w:szCs w:val="18"/>
              </w:rPr>
              <w:tab/>
            </w:r>
            <w:r w:rsidRPr="00E800D9">
              <w:rPr>
                <w:noProof/>
                <w:webHidden/>
                <w:sz w:val="18"/>
                <w:szCs w:val="18"/>
              </w:rPr>
              <w:fldChar w:fldCharType="begin"/>
            </w:r>
            <w:r w:rsidRPr="00E800D9">
              <w:rPr>
                <w:noProof/>
                <w:webHidden/>
                <w:sz w:val="18"/>
                <w:szCs w:val="18"/>
              </w:rPr>
              <w:instrText xml:space="preserve"> PAGEREF _Toc167263140 \h </w:instrText>
            </w:r>
            <w:r w:rsidRPr="00E800D9">
              <w:rPr>
                <w:noProof/>
                <w:webHidden/>
                <w:sz w:val="18"/>
                <w:szCs w:val="18"/>
              </w:rPr>
            </w:r>
            <w:r w:rsidRPr="00E800D9">
              <w:rPr>
                <w:noProof/>
                <w:webHidden/>
                <w:sz w:val="18"/>
                <w:szCs w:val="18"/>
              </w:rPr>
              <w:fldChar w:fldCharType="separate"/>
            </w:r>
            <w:r w:rsidR="00FC75E0" w:rsidRPr="00E800D9">
              <w:rPr>
                <w:noProof/>
                <w:webHidden/>
                <w:sz w:val="18"/>
                <w:szCs w:val="18"/>
              </w:rPr>
              <w:t>3</w:t>
            </w:r>
            <w:r w:rsidRPr="00E800D9">
              <w:rPr>
                <w:noProof/>
                <w:webHidden/>
                <w:sz w:val="18"/>
                <w:szCs w:val="18"/>
              </w:rPr>
              <w:fldChar w:fldCharType="end"/>
            </w:r>
          </w:hyperlink>
        </w:p>
        <w:p w14:paraId="1A438604" w14:textId="2D422E7A" w:rsidR="00277B4C" w:rsidRPr="00E800D9" w:rsidRDefault="00277B4C">
          <w:pPr>
            <w:pStyle w:val="TM2"/>
            <w:tabs>
              <w:tab w:val="right" w:leader="dot" w:pos="10790"/>
            </w:tabs>
            <w:rPr>
              <w:rFonts w:eastAsiaTheme="minorEastAsia"/>
              <w:noProof/>
              <w:sz w:val="20"/>
              <w:szCs w:val="20"/>
              <w:lang w:eastAsia="fr-CA"/>
            </w:rPr>
          </w:pPr>
          <w:hyperlink w:anchor="_Toc167263141" w:history="1">
            <w:r w:rsidRPr="00E800D9">
              <w:rPr>
                <w:rStyle w:val="Hyperlien"/>
                <w:rFonts w:ascii="Aptos Narrow" w:hAnsi="Aptos Narrow"/>
                <w:b/>
                <w:bCs/>
                <w:noProof/>
                <w:sz w:val="18"/>
                <w:szCs w:val="18"/>
              </w:rPr>
              <w:t>Équipe</w:t>
            </w:r>
            <w:r w:rsidRPr="00E800D9">
              <w:rPr>
                <w:noProof/>
                <w:webHidden/>
                <w:sz w:val="18"/>
                <w:szCs w:val="18"/>
              </w:rPr>
              <w:tab/>
            </w:r>
            <w:r w:rsidRPr="00E800D9">
              <w:rPr>
                <w:noProof/>
                <w:webHidden/>
                <w:sz w:val="18"/>
                <w:szCs w:val="18"/>
              </w:rPr>
              <w:fldChar w:fldCharType="begin"/>
            </w:r>
            <w:r w:rsidRPr="00E800D9">
              <w:rPr>
                <w:noProof/>
                <w:webHidden/>
                <w:sz w:val="18"/>
                <w:szCs w:val="18"/>
              </w:rPr>
              <w:instrText xml:space="preserve"> PAGEREF _Toc167263141 \h </w:instrText>
            </w:r>
            <w:r w:rsidRPr="00E800D9">
              <w:rPr>
                <w:noProof/>
                <w:webHidden/>
                <w:sz w:val="18"/>
                <w:szCs w:val="18"/>
              </w:rPr>
            </w:r>
            <w:r w:rsidRPr="00E800D9">
              <w:rPr>
                <w:noProof/>
                <w:webHidden/>
                <w:sz w:val="18"/>
                <w:szCs w:val="18"/>
              </w:rPr>
              <w:fldChar w:fldCharType="separate"/>
            </w:r>
            <w:r w:rsidR="00FC75E0" w:rsidRPr="00E800D9">
              <w:rPr>
                <w:noProof/>
                <w:webHidden/>
                <w:sz w:val="18"/>
                <w:szCs w:val="18"/>
              </w:rPr>
              <w:t>3</w:t>
            </w:r>
            <w:r w:rsidRPr="00E800D9">
              <w:rPr>
                <w:noProof/>
                <w:webHidden/>
                <w:sz w:val="18"/>
                <w:szCs w:val="18"/>
              </w:rPr>
              <w:fldChar w:fldCharType="end"/>
            </w:r>
          </w:hyperlink>
        </w:p>
        <w:p w14:paraId="2B7919BA" w14:textId="47AB98FC" w:rsidR="00277B4C" w:rsidRPr="00E800D9" w:rsidRDefault="00277B4C">
          <w:pPr>
            <w:pStyle w:val="TM1"/>
            <w:rPr>
              <w:rFonts w:eastAsiaTheme="minorEastAsia"/>
              <w:noProof/>
              <w:sz w:val="20"/>
              <w:szCs w:val="20"/>
              <w:lang w:eastAsia="fr-CA"/>
            </w:rPr>
          </w:pPr>
          <w:hyperlink w:anchor="_Toc167263142" w:history="1">
            <w:r w:rsidRPr="00E800D9">
              <w:rPr>
                <w:rStyle w:val="Hyperlien"/>
                <w:rFonts w:ascii="Aptos Narrow" w:hAnsi="Aptos Narrow"/>
                <w:b/>
                <w:bCs/>
                <w:noProof/>
                <w:sz w:val="18"/>
                <w:szCs w:val="18"/>
              </w:rPr>
              <w:t>2.</w:t>
            </w:r>
            <w:r w:rsidRPr="00E800D9">
              <w:rPr>
                <w:rFonts w:eastAsiaTheme="minorEastAsia"/>
                <w:noProof/>
                <w:sz w:val="20"/>
                <w:szCs w:val="20"/>
                <w:lang w:eastAsia="fr-CA"/>
              </w:rPr>
              <w:tab/>
            </w:r>
            <w:r w:rsidRPr="00E800D9">
              <w:rPr>
                <w:rStyle w:val="Hyperlien"/>
                <w:rFonts w:ascii="Aptos Narrow" w:hAnsi="Aptos Narrow"/>
                <w:b/>
                <w:bCs/>
                <w:noProof/>
                <w:sz w:val="18"/>
                <w:szCs w:val="18"/>
              </w:rPr>
              <w:t>Période d’inscription</w:t>
            </w:r>
            <w:r w:rsidRPr="00E800D9">
              <w:rPr>
                <w:noProof/>
                <w:webHidden/>
                <w:sz w:val="18"/>
                <w:szCs w:val="18"/>
              </w:rPr>
              <w:tab/>
            </w:r>
            <w:r w:rsidRPr="00E800D9">
              <w:rPr>
                <w:noProof/>
                <w:webHidden/>
                <w:sz w:val="18"/>
                <w:szCs w:val="18"/>
              </w:rPr>
              <w:fldChar w:fldCharType="begin"/>
            </w:r>
            <w:r w:rsidRPr="00E800D9">
              <w:rPr>
                <w:noProof/>
                <w:webHidden/>
                <w:sz w:val="18"/>
                <w:szCs w:val="18"/>
              </w:rPr>
              <w:instrText xml:space="preserve"> PAGEREF _Toc167263142 \h </w:instrText>
            </w:r>
            <w:r w:rsidRPr="00E800D9">
              <w:rPr>
                <w:noProof/>
                <w:webHidden/>
                <w:sz w:val="18"/>
                <w:szCs w:val="18"/>
              </w:rPr>
            </w:r>
            <w:r w:rsidRPr="00E800D9">
              <w:rPr>
                <w:noProof/>
                <w:webHidden/>
                <w:sz w:val="18"/>
                <w:szCs w:val="18"/>
              </w:rPr>
              <w:fldChar w:fldCharType="separate"/>
            </w:r>
            <w:r w:rsidR="00FC75E0" w:rsidRPr="00E800D9">
              <w:rPr>
                <w:noProof/>
                <w:webHidden/>
                <w:sz w:val="18"/>
                <w:szCs w:val="18"/>
              </w:rPr>
              <w:t>3</w:t>
            </w:r>
            <w:r w:rsidRPr="00E800D9">
              <w:rPr>
                <w:noProof/>
                <w:webHidden/>
                <w:sz w:val="18"/>
                <w:szCs w:val="18"/>
              </w:rPr>
              <w:fldChar w:fldCharType="end"/>
            </w:r>
          </w:hyperlink>
        </w:p>
        <w:p w14:paraId="5FDCB8FA" w14:textId="5E06B9E4" w:rsidR="00277B4C" w:rsidRPr="00E800D9" w:rsidRDefault="00277B4C">
          <w:pPr>
            <w:pStyle w:val="TM2"/>
            <w:tabs>
              <w:tab w:val="right" w:leader="dot" w:pos="10790"/>
            </w:tabs>
            <w:rPr>
              <w:rFonts w:eastAsiaTheme="minorEastAsia"/>
              <w:noProof/>
              <w:sz w:val="20"/>
              <w:szCs w:val="20"/>
              <w:lang w:eastAsia="fr-CA"/>
            </w:rPr>
          </w:pPr>
          <w:hyperlink w:anchor="_Toc167263143" w:history="1">
            <w:r w:rsidRPr="00E800D9">
              <w:rPr>
                <w:rStyle w:val="Hyperlien"/>
                <w:rFonts w:ascii="Aptos Narrow" w:hAnsi="Aptos Narrow"/>
                <w:b/>
                <w:bCs/>
                <w:noProof/>
                <w:sz w:val="18"/>
                <w:szCs w:val="18"/>
              </w:rPr>
              <w:t>Changement de coordonnées</w:t>
            </w:r>
            <w:r w:rsidRPr="00E800D9">
              <w:rPr>
                <w:noProof/>
                <w:webHidden/>
                <w:sz w:val="18"/>
                <w:szCs w:val="18"/>
              </w:rPr>
              <w:tab/>
            </w:r>
            <w:r w:rsidRPr="00E800D9">
              <w:rPr>
                <w:noProof/>
                <w:webHidden/>
                <w:sz w:val="18"/>
                <w:szCs w:val="18"/>
              </w:rPr>
              <w:fldChar w:fldCharType="begin"/>
            </w:r>
            <w:r w:rsidRPr="00E800D9">
              <w:rPr>
                <w:noProof/>
                <w:webHidden/>
                <w:sz w:val="18"/>
                <w:szCs w:val="18"/>
              </w:rPr>
              <w:instrText xml:space="preserve"> PAGEREF _Toc167263143 \h </w:instrText>
            </w:r>
            <w:r w:rsidRPr="00E800D9">
              <w:rPr>
                <w:noProof/>
                <w:webHidden/>
                <w:sz w:val="18"/>
                <w:szCs w:val="18"/>
              </w:rPr>
            </w:r>
            <w:r w:rsidRPr="00E800D9">
              <w:rPr>
                <w:noProof/>
                <w:webHidden/>
                <w:sz w:val="18"/>
                <w:szCs w:val="18"/>
              </w:rPr>
              <w:fldChar w:fldCharType="separate"/>
            </w:r>
            <w:r w:rsidR="00FC75E0" w:rsidRPr="00E800D9">
              <w:rPr>
                <w:noProof/>
                <w:webHidden/>
                <w:sz w:val="18"/>
                <w:szCs w:val="18"/>
              </w:rPr>
              <w:t>3</w:t>
            </w:r>
            <w:r w:rsidRPr="00E800D9">
              <w:rPr>
                <w:noProof/>
                <w:webHidden/>
                <w:sz w:val="18"/>
                <w:szCs w:val="18"/>
              </w:rPr>
              <w:fldChar w:fldCharType="end"/>
            </w:r>
          </w:hyperlink>
        </w:p>
        <w:p w14:paraId="31B148CE" w14:textId="4AF375A6" w:rsidR="00277B4C" w:rsidRPr="00E800D9" w:rsidRDefault="00277B4C">
          <w:pPr>
            <w:pStyle w:val="TM1"/>
            <w:rPr>
              <w:rFonts w:eastAsiaTheme="minorEastAsia"/>
              <w:noProof/>
              <w:sz w:val="20"/>
              <w:szCs w:val="20"/>
              <w:lang w:eastAsia="fr-CA"/>
            </w:rPr>
          </w:pPr>
          <w:hyperlink w:anchor="_Toc167263144" w:history="1">
            <w:r w:rsidRPr="00E800D9">
              <w:rPr>
                <w:rStyle w:val="Hyperlien"/>
                <w:rFonts w:ascii="Aptos Narrow" w:hAnsi="Aptos Narrow"/>
                <w:b/>
                <w:bCs/>
                <w:noProof/>
                <w:sz w:val="18"/>
                <w:szCs w:val="18"/>
              </w:rPr>
              <w:t>3.</w:t>
            </w:r>
            <w:r w:rsidRPr="00E800D9">
              <w:rPr>
                <w:rFonts w:eastAsiaTheme="minorEastAsia"/>
                <w:noProof/>
                <w:sz w:val="20"/>
                <w:szCs w:val="20"/>
                <w:lang w:eastAsia="fr-CA"/>
              </w:rPr>
              <w:tab/>
            </w:r>
            <w:r w:rsidRPr="00E800D9">
              <w:rPr>
                <w:rStyle w:val="Hyperlien"/>
                <w:rFonts w:ascii="Aptos Narrow" w:hAnsi="Aptos Narrow"/>
                <w:b/>
                <w:bCs/>
                <w:noProof/>
                <w:sz w:val="18"/>
                <w:szCs w:val="18"/>
              </w:rPr>
              <w:t>Ouverture et fermeture du service de garde</w:t>
            </w:r>
            <w:r w:rsidRPr="00E800D9">
              <w:rPr>
                <w:noProof/>
                <w:webHidden/>
                <w:sz w:val="18"/>
                <w:szCs w:val="18"/>
              </w:rPr>
              <w:tab/>
            </w:r>
            <w:r w:rsidRPr="00E800D9">
              <w:rPr>
                <w:noProof/>
                <w:webHidden/>
                <w:sz w:val="18"/>
                <w:szCs w:val="18"/>
              </w:rPr>
              <w:fldChar w:fldCharType="begin"/>
            </w:r>
            <w:r w:rsidRPr="00E800D9">
              <w:rPr>
                <w:noProof/>
                <w:webHidden/>
                <w:sz w:val="18"/>
                <w:szCs w:val="18"/>
              </w:rPr>
              <w:instrText xml:space="preserve"> PAGEREF _Toc167263144 \h </w:instrText>
            </w:r>
            <w:r w:rsidRPr="00E800D9">
              <w:rPr>
                <w:noProof/>
                <w:webHidden/>
                <w:sz w:val="18"/>
                <w:szCs w:val="18"/>
              </w:rPr>
            </w:r>
            <w:r w:rsidRPr="00E800D9">
              <w:rPr>
                <w:noProof/>
                <w:webHidden/>
                <w:sz w:val="18"/>
                <w:szCs w:val="18"/>
              </w:rPr>
              <w:fldChar w:fldCharType="separate"/>
            </w:r>
            <w:r w:rsidR="00FC75E0" w:rsidRPr="00E800D9">
              <w:rPr>
                <w:noProof/>
                <w:webHidden/>
                <w:sz w:val="18"/>
                <w:szCs w:val="18"/>
              </w:rPr>
              <w:t>4</w:t>
            </w:r>
            <w:r w:rsidRPr="00E800D9">
              <w:rPr>
                <w:noProof/>
                <w:webHidden/>
                <w:sz w:val="18"/>
                <w:szCs w:val="18"/>
              </w:rPr>
              <w:fldChar w:fldCharType="end"/>
            </w:r>
          </w:hyperlink>
        </w:p>
        <w:p w14:paraId="7942D595" w14:textId="73E200FD" w:rsidR="00277B4C" w:rsidRPr="00E800D9" w:rsidRDefault="00277B4C">
          <w:pPr>
            <w:pStyle w:val="TM2"/>
            <w:tabs>
              <w:tab w:val="right" w:leader="dot" w:pos="10790"/>
            </w:tabs>
            <w:rPr>
              <w:rFonts w:eastAsiaTheme="minorEastAsia"/>
              <w:noProof/>
              <w:sz w:val="20"/>
              <w:szCs w:val="20"/>
              <w:lang w:eastAsia="fr-CA"/>
            </w:rPr>
          </w:pPr>
          <w:hyperlink w:anchor="_Toc167263145" w:history="1">
            <w:r w:rsidRPr="00E800D9">
              <w:rPr>
                <w:rStyle w:val="Hyperlien"/>
                <w:rFonts w:ascii="Aptos Narrow" w:hAnsi="Aptos Narrow"/>
                <w:b/>
                <w:bCs/>
                <w:noProof/>
                <w:sz w:val="18"/>
                <w:szCs w:val="18"/>
              </w:rPr>
              <w:t>Horaire type</w:t>
            </w:r>
            <w:r w:rsidRPr="00E800D9">
              <w:rPr>
                <w:noProof/>
                <w:webHidden/>
                <w:sz w:val="18"/>
                <w:szCs w:val="18"/>
              </w:rPr>
              <w:tab/>
            </w:r>
            <w:r w:rsidRPr="00E800D9">
              <w:rPr>
                <w:noProof/>
                <w:webHidden/>
                <w:sz w:val="18"/>
                <w:szCs w:val="18"/>
              </w:rPr>
              <w:fldChar w:fldCharType="begin"/>
            </w:r>
            <w:r w:rsidRPr="00E800D9">
              <w:rPr>
                <w:noProof/>
                <w:webHidden/>
                <w:sz w:val="18"/>
                <w:szCs w:val="18"/>
              </w:rPr>
              <w:instrText xml:space="preserve"> PAGEREF _Toc167263145 \h </w:instrText>
            </w:r>
            <w:r w:rsidRPr="00E800D9">
              <w:rPr>
                <w:noProof/>
                <w:webHidden/>
                <w:sz w:val="18"/>
                <w:szCs w:val="18"/>
              </w:rPr>
            </w:r>
            <w:r w:rsidRPr="00E800D9">
              <w:rPr>
                <w:noProof/>
                <w:webHidden/>
                <w:sz w:val="18"/>
                <w:szCs w:val="18"/>
              </w:rPr>
              <w:fldChar w:fldCharType="separate"/>
            </w:r>
            <w:r w:rsidR="00FC75E0" w:rsidRPr="00E800D9">
              <w:rPr>
                <w:noProof/>
                <w:webHidden/>
                <w:sz w:val="18"/>
                <w:szCs w:val="18"/>
              </w:rPr>
              <w:t>4</w:t>
            </w:r>
            <w:r w:rsidRPr="00E800D9">
              <w:rPr>
                <w:noProof/>
                <w:webHidden/>
                <w:sz w:val="18"/>
                <w:szCs w:val="18"/>
              </w:rPr>
              <w:fldChar w:fldCharType="end"/>
            </w:r>
          </w:hyperlink>
        </w:p>
        <w:p w14:paraId="1408B1AA" w14:textId="604E3CD6" w:rsidR="00277B4C" w:rsidRPr="00E800D9" w:rsidRDefault="00277B4C">
          <w:pPr>
            <w:pStyle w:val="TM2"/>
            <w:tabs>
              <w:tab w:val="right" w:leader="dot" w:pos="10790"/>
            </w:tabs>
            <w:rPr>
              <w:rFonts w:eastAsiaTheme="minorEastAsia"/>
              <w:noProof/>
              <w:sz w:val="20"/>
              <w:szCs w:val="20"/>
              <w:lang w:eastAsia="fr-CA"/>
            </w:rPr>
          </w:pPr>
          <w:hyperlink w:anchor="_Toc167263146" w:history="1">
            <w:r w:rsidRPr="00E800D9">
              <w:rPr>
                <w:rStyle w:val="Hyperlien"/>
                <w:rFonts w:ascii="Aptos Narrow" w:hAnsi="Aptos Narrow"/>
                <w:b/>
                <w:bCs/>
                <w:noProof/>
                <w:sz w:val="18"/>
                <w:szCs w:val="18"/>
              </w:rPr>
              <w:t>Horaire type</w:t>
            </w:r>
            <w:r w:rsidRPr="00E800D9">
              <w:rPr>
                <w:noProof/>
                <w:webHidden/>
                <w:sz w:val="18"/>
                <w:szCs w:val="18"/>
              </w:rPr>
              <w:tab/>
            </w:r>
            <w:r w:rsidRPr="00E800D9">
              <w:rPr>
                <w:noProof/>
                <w:webHidden/>
                <w:sz w:val="18"/>
                <w:szCs w:val="18"/>
              </w:rPr>
              <w:fldChar w:fldCharType="begin"/>
            </w:r>
            <w:r w:rsidRPr="00E800D9">
              <w:rPr>
                <w:noProof/>
                <w:webHidden/>
                <w:sz w:val="18"/>
                <w:szCs w:val="18"/>
              </w:rPr>
              <w:instrText xml:space="preserve"> PAGEREF _Toc167263146 \h </w:instrText>
            </w:r>
            <w:r w:rsidRPr="00E800D9">
              <w:rPr>
                <w:noProof/>
                <w:webHidden/>
                <w:sz w:val="18"/>
                <w:szCs w:val="18"/>
              </w:rPr>
            </w:r>
            <w:r w:rsidRPr="00E800D9">
              <w:rPr>
                <w:noProof/>
                <w:webHidden/>
                <w:sz w:val="18"/>
                <w:szCs w:val="18"/>
              </w:rPr>
              <w:fldChar w:fldCharType="separate"/>
            </w:r>
            <w:r w:rsidR="00FC75E0" w:rsidRPr="00E800D9">
              <w:rPr>
                <w:noProof/>
                <w:webHidden/>
                <w:sz w:val="18"/>
                <w:szCs w:val="18"/>
              </w:rPr>
              <w:t>4</w:t>
            </w:r>
            <w:r w:rsidRPr="00E800D9">
              <w:rPr>
                <w:noProof/>
                <w:webHidden/>
                <w:sz w:val="18"/>
                <w:szCs w:val="18"/>
              </w:rPr>
              <w:fldChar w:fldCharType="end"/>
            </w:r>
          </w:hyperlink>
        </w:p>
        <w:p w14:paraId="2C94760A" w14:textId="4899C61A" w:rsidR="00277B4C" w:rsidRPr="00E800D9" w:rsidRDefault="00277B4C">
          <w:pPr>
            <w:pStyle w:val="TM2"/>
            <w:tabs>
              <w:tab w:val="right" w:leader="dot" w:pos="10790"/>
            </w:tabs>
            <w:rPr>
              <w:rFonts w:eastAsiaTheme="minorEastAsia"/>
              <w:noProof/>
              <w:sz w:val="20"/>
              <w:szCs w:val="20"/>
              <w:lang w:eastAsia="fr-CA"/>
            </w:rPr>
          </w:pPr>
          <w:hyperlink w:anchor="_Toc167263147" w:history="1">
            <w:r w:rsidRPr="00E800D9">
              <w:rPr>
                <w:rStyle w:val="Hyperlien"/>
                <w:rFonts w:ascii="Aptos Narrow" w:hAnsi="Aptos Narrow"/>
                <w:b/>
                <w:bCs/>
                <w:noProof/>
                <w:sz w:val="18"/>
                <w:szCs w:val="18"/>
              </w:rPr>
              <w:t>Fermeture du service de garde</w:t>
            </w:r>
            <w:r w:rsidRPr="00E800D9">
              <w:rPr>
                <w:noProof/>
                <w:webHidden/>
                <w:sz w:val="18"/>
                <w:szCs w:val="18"/>
              </w:rPr>
              <w:tab/>
            </w:r>
            <w:r w:rsidRPr="00E800D9">
              <w:rPr>
                <w:noProof/>
                <w:webHidden/>
                <w:sz w:val="18"/>
                <w:szCs w:val="18"/>
              </w:rPr>
              <w:fldChar w:fldCharType="begin"/>
            </w:r>
            <w:r w:rsidRPr="00E800D9">
              <w:rPr>
                <w:noProof/>
                <w:webHidden/>
                <w:sz w:val="18"/>
                <w:szCs w:val="18"/>
              </w:rPr>
              <w:instrText xml:space="preserve"> PAGEREF _Toc167263147 \h </w:instrText>
            </w:r>
            <w:r w:rsidRPr="00E800D9">
              <w:rPr>
                <w:noProof/>
                <w:webHidden/>
                <w:sz w:val="18"/>
                <w:szCs w:val="18"/>
              </w:rPr>
            </w:r>
            <w:r w:rsidRPr="00E800D9">
              <w:rPr>
                <w:noProof/>
                <w:webHidden/>
                <w:sz w:val="18"/>
                <w:szCs w:val="18"/>
              </w:rPr>
              <w:fldChar w:fldCharType="separate"/>
            </w:r>
            <w:r w:rsidR="00FC75E0" w:rsidRPr="00E800D9">
              <w:rPr>
                <w:noProof/>
                <w:webHidden/>
                <w:sz w:val="18"/>
                <w:szCs w:val="18"/>
              </w:rPr>
              <w:t>4</w:t>
            </w:r>
            <w:r w:rsidRPr="00E800D9">
              <w:rPr>
                <w:noProof/>
                <w:webHidden/>
                <w:sz w:val="18"/>
                <w:szCs w:val="18"/>
              </w:rPr>
              <w:fldChar w:fldCharType="end"/>
            </w:r>
          </w:hyperlink>
        </w:p>
        <w:p w14:paraId="568128B6" w14:textId="30B36133" w:rsidR="00277B4C" w:rsidRPr="00E800D9" w:rsidRDefault="00277B4C">
          <w:pPr>
            <w:pStyle w:val="TM2"/>
            <w:tabs>
              <w:tab w:val="right" w:leader="dot" w:pos="10790"/>
            </w:tabs>
            <w:rPr>
              <w:rFonts w:eastAsiaTheme="minorEastAsia"/>
              <w:noProof/>
              <w:sz w:val="20"/>
              <w:szCs w:val="20"/>
              <w:lang w:eastAsia="fr-CA"/>
            </w:rPr>
          </w:pPr>
          <w:hyperlink w:anchor="_Toc167263148" w:history="1">
            <w:r w:rsidRPr="00E800D9">
              <w:rPr>
                <w:rStyle w:val="Hyperlien"/>
                <w:rFonts w:ascii="Aptos Narrow" w:hAnsi="Aptos Narrow"/>
                <w:b/>
                <w:bCs/>
                <w:noProof/>
                <w:sz w:val="18"/>
                <w:szCs w:val="18"/>
              </w:rPr>
              <w:t>Journées pédagogiques</w:t>
            </w:r>
            <w:r w:rsidRPr="00E800D9">
              <w:rPr>
                <w:noProof/>
                <w:webHidden/>
                <w:sz w:val="18"/>
                <w:szCs w:val="18"/>
              </w:rPr>
              <w:tab/>
            </w:r>
            <w:r w:rsidRPr="00E800D9">
              <w:rPr>
                <w:noProof/>
                <w:webHidden/>
                <w:sz w:val="18"/>
                <w:szCs w:val="18"/>
              </w:rPr>
              <w:fldChar w:fldCharType="begin"/>
            </w:r>
            <w:r w:rsidRPr="00E800D9">
              <w:rPr>
                <w:noProof/>
                <w:webHidden/>
                <w:sz w:val="18"/>
                <w:szCs w:val="18"/>
              </w:rPr>
              <w:instrText xml:space="preserve"> PAGEREF _Toc167263148 \h </w:instrText>
            </w:r>
            <w:r w:rsidRPr="00E800D9">
              <w:rPr>
                <w:noProof/>
                <w:webHidden/>
                <w:sz w:val="18"/>
                <w:szCs w:val="18"/>
              </w:rPr>
            </w:r>
            <w:r w:rsidRPr="00E800D9">
              <w:rPr>
                <w:noProof/>
                <w:webHidden/>
                <w:sz w:val="18"/>
                <w:szCs w:val="18"/>
              </w:rPr>
              <w:fldChar w:fldCharType="separate"/>
            </w:r>
            <w:r w:rsidR="00FC75E0" w:rsidRPr="00E800D9">
              <w:rPr>
                <w:noProof/>
                <w:webHidden/>
                <w:sz w:val="18"/>
                <w:szCs w:val="18"/>
              </w:rPr>
              <w:t>4</w:t>
            </w:r>
            <w:r w:rsidRPr="00E800D9">
              <w:rPr>
                <w:noProof/>
                <w:webHidden/>
                <w:sz w:val="18"/>
                <w:szCs w:val="18"/>
              </w:rPr>
              <w:fldChar w:fldCharType="end"/>
            </w:r>
          </w:hyperlink>
        </w:p>
        <w:p w14:paraId="3403A81B" w14:textId="033C9EC9" w:rsidR="00277B4C" w:rsidRPr="00E800D9" w:rsidRDefault="00277B4C">
          <w:pPr>
            <w:pStyle w:val="TM2"/>
            <w:tabs>
              <w:tab w:val="right" w:leader="dot" w:pos="10790"/>
            </w:tabs>
            <w:rPr>
              <w:rFonts w:eastAsiaTheme="minorEastAsia"/>
              <w:noProof/>
              <w:sz w:val="20"/>
              <w:szCs w:val="20"/>
              <w:lang w:eastAsia="fr-CA"/>
            </w:rPr>
          </w:pPr>
          <w:hyperlink w:anchor="_Toc167263149" w:history="1">
            <w:r w:rsidRPr="00E800D9">
              <w:rPr>
                <w:rStyle w:val="Hyperlien"/>
                <w:rFonts w:ascii="Aptos Narrow" w:hAnsi="Aptos Narrow"/>
                <w:b/>
                <w:bCs/>
                <w:noProof/>
                <w:sz w:val="18"/>
                <w:szCs w:val="18"/>
              </w:rPr>
              <w:t>Dates des journées pédagogiques offertes</w:t>
            </w:r>
            <w:r w:rsidRPr="00E800D9">
              <w:rPr>
                <w:noProof/>
                <w:webHidden/>
                <w:sz w:val="18"/>
                <w:szCs w:val="18"/>
              </w:rPr>
              <w:tab/>
            </w:r>
            <w:r w:rsidRPr="00E800D9">
              <w:rPr>
                <w:noProof/>
                <w:webHidden/>
                <w:sz w:val="18"/>
                <w:szCs w:val="18"/>
              </w:rPr>
              <w:fldChar w:fldCharType="begin"/>
            </w:r>
            <w:r w:rsidRPr="00E800D9">
              <w:rPr>
                <w:noProof/>
                <w:webHidden/>
                <w:sz w:val="18"/>
                <w:szCs w:val="18"/>
              </w:rPr>
              <w:instrText xml:space="preserve"> PAGEREF _Toc167263149 \h </w:instrText>
            </w:r>
            <w:r w:rsidRPr="00E800D9">
              <w:rPr>
                <w:noProof/>
                <w:webHidden/>
                <w:sz w:val="18"/>
                <w:szCs w:val="18"/>
              </w:rPr>
            </w:r>
            <w:r w:rsidRPr="00E800D9">
              <w:rPr>
                <w:noProof/>
                <w:webHidden/>
                <w:sz w:val="18"/>
                <w:szCs w:val="18"/>
              </w:rPr>
              <w:fldChar w:fldCharType="separate"/>
            </w:r>
            <w:r w:rsidR="00FC75E0" w:rsidRPr="00E800D9">
              <w:rPr>
                <w:noProof/>
                <w:webHidden/>
                <w:sz w:val="18"/>
                <w:szCs w:val="18"/>
              </w:rPr>
              <w:t>4</w:t>
            </w:r>
            <w:r w:rsidRPr="00E800D9">
              <w:rPr>
                <w:noProof/>
                <w:webHidden/>
                <w:sz w:val="18"/>
                <w:szCs w:val="18"/>
              </w:rPr>
              <w:fldChar w:fldCharType="end"/>
            </w:r>
          </w:hyperlink>
        </w:p>
        <w:p w14:paraId="0B54F36C" w14:textId="032665A9" w:rsidR="00277B4C" w:rsidRPr="00E800D9" w:rsidRDefault="00277B4C">
          <w:pPr>
            <w:pStyle w:val="TM2"/>
            <w:tabs>
              <w:tab w:val="right" w:leader="dot" w:pos="10790"/>
            </w:tabs>
            <w:rPr>
              <w:rFonts w:eastAsiaTheme="minorEastAsia"/>
              <w:noProof/>
              <w:sz w:val="20"/>
              <w:szCs w:val="20"/>
              <w:lang w:eastAsia="fr-CA"/>
            </w:rPr>
          </w:pPr>
          <w:hyperlink w:anchor="_Toc167263150" w:history="1">
            <w:r w:rsidRPr="00E800D9">
              <w:rPr>
                <w:rStyle w:val="Hyperlien"/>
                <w:rFonts w:ascii="Aptos Narrow" w:hAnsi="Aptos Narrow"/>
                <w:b/>
                <w:bCs/>
                <w:noProof/>
                <w:sz w:val="18"/>
                <w:szCs w:val="18"/>
              </w:rPr>
              <w:t>Inscription aux journées pédagogiques</w:t>
            </w:r>
            <w:r w:rsidRPr="00E800D9">
              <w:rPr>
                <w:noProof/>
                <w:webHidden/>
                <w:sz w:val="18"/>
                <w:szCs w:val="18"/>
              </w:rPr>
              <w:tab/>
            </w:r>
            <w:r w:rsidRPr="00E800D9">
              <w:rPr>
                <w:noProof/>
                <w:webHidden/>
                <w:sz w:val="18"/>
                <w:szCs w:val="18"/>
              </w:rPr>
              <w:fldChar w:fldCharType="begin"/>
            </w:r>
            <w:r w:rsidRPr="00E800D9">
              <w:rPr>
                <w:noProof/>
                <w:webHidden/>
                <w:sz w:val="18"/>
                <w:szCs w:val="18"/>
              </w:rPr>
              <w:instrText xml:space="preserve"> PAGEREF _Toc167263150 \h </w:instrText>
            </w:r>
            <w:r w:rsidRPr="00E800D9">
              <w:rPr>
                <w:noProof/>
                <w:webHidden/>
                <w:sz w:val="18"/>
                <w:szCs w:val="18"/>
              </w:rPr>
            </w:r>
            <w:r w:rsidRPr="00E800D9">
              <w:rPr>
                <w:noProof/>
                <w:webHidden/>
                <w:sz w:val="18"/>
                <w:szCs w:val="18"/>
              </w:rPr>
              <w:fldChar w:fldCharType="separate"/>
            </w:r>
            <w:r w:rsidR="00FC75E0" w:rsidRPr="00E800D9">
              <w:rPr>
                <w:noProof/>
                <w:webHidden/>
                <w:sz w:val="18"/>
                <w:szCs w:val="18"/>
              </w:rPr>
              <w:t>4</w:t>
            </w:r>
            <w:r w:rsidRPr="00E800D9">
              <w:rPr>
                <w:noProof/>
                <w:webHidden/>
                <w:sz w:val="18"/>
                <w:szCs w:val="18"/>
              </w:rPr>
              <w:fldChar w:fldCharType="end"/>
            </w:r>
          </w:hyperlink>
        </w:p>
        <w:p w14:paraId="550B2104" w14:textId="46AA7971" w:rsidR="00277B4C" w:rsidRPr="00E800D9" w:rsidRDefault="00277B4C">
          <w:pPr>
            <w:pStyle w:val="TM2"/>
            <w:tabs>
              <w:tab w:val="right" w:leader="dot" w:pos="10790"/>
            </w:tabs>
            <w:rPr>
              <w:rFonts w:eastAsiaTheme="minorEastAsia"/>
              <w:noProof/>
              <w:sz w:val="20"/>
              <w:szCs w:val="20"/>
              <w:lang w:eastAsia="fr-CA"/>
            </w:rPr>
          </w:pPr>
          <w:hyperlink w:anchor="_Toc167263151" w:history="1">
            <w:r w:rsidRPr="00E800D9">
              <w:rPr>
                <w:rStyle w:val="Hyperlien"/>
                <w:rFonts w:ascii="Aptos Narrow" w:hAnsi="Aptos Narrow"/>
                <w:b/>
                <w:bCs/>
                <w:noProof/>
                <w:sz w:val="18"/>
                <w:szCs w:val="18"/>
              </w:rPr>
              <w:t>Inscription occasionnelle</w:t>
            </w:r>
            <w:r w:rsidRPr="00E800D9">
              <w:rPr>
                <w:noProof/>
                <w:webHidden/>
                <w:sz w:val="18"/>
                <w:szCs w:val="18"/>
              </w:rPr>
              <w:tab/>
            </w:r>
            <w:r w:rsidRPr="00E800D9">
              <w:rPr>
                <w:noProof/>
                <w:webHidden/>
                <w:sz w:val="18"/>
                <w:szCs w:val="18"/>
              </w:rPr>
              <w:fldChar w:fldCharType="begin"/>
            </w:r>
            <w:r w:rsidRPr="00E800D9">
              <w:rPr>
                <w:noProof/>
                <w:webHidden/>
                <w:sz w:val="18"/>
                <w:szCs w:val="18"/>
              </w:rPr>
              <w:instrText xml:space="preserve"> PAGEREF _Toc167263151 \h </w:instrText>
            </w:r>
            <w:r w:rsidRPr="00E800D9">
              <w:rPr>
                <w:noProof/>
                <w:webHidden/>
                <w:sz w:val="18"/>
                <w:szCs w:val="18"/>
              </w:rPr>
            </w:r>
            <w:r w:rsidRPr="00E800D9">
              <w:rPr>
                <w:noProof/>
                <w:webHidden/>
                <w:sz w:val="18"/>
                <w:szCs w:val="18"/>
              </w:rPr>
              <w:fldChar w:fldCharType="separate"/>
            </w:r>
            <w:r w:rsidR="00FC75E0" w:rsidRPr="00E800D9">
              <w:rPr>
                <w:noProof/>
                <w:webHidden/>
                <w:sz w:val="18"/>
                <w:szCs w:val="18"/>
              </w:rPr>
              <w:t>5</w:t>
            </w:r>
            <w:r w:rsidRPr="00E800D9">
              <w:rPr>
                <w:noProof/>
                <w:webHidden/>
                <w:sz w:val="18"/>
                <w:szCs w:val="18"/>
              </w:rPr>
              <w:fldChar w:fldCharType="end"/>
            </w:r>
          </w:hyperlink>
        </w:p>
        <w:p w14:paraId="26FE8BCB" w14:textId="7CB6BE54" w:rsidR="00277B4C" w:rsidRPr="00E800D9" w:rsidRDefault="00277B4C">
          <w:pPr>
            <w:pStyle w:val="TM2"/>
            <w:tabs>
              <w:tab w:val="right" w:leader="dot" w:pos="10790"/>
            </w:tabs>
            <w:rPr>
              <w:rFonts w:eastAsiaTheme="minorEastAsia"/>
              <w:noProof/>
              <w:sz w:val="20"/>
              <w:szCs w:val="20"/>
              <w:lang w:eastAsia="fr-CA"/>
            </w:rPr>
          </w:pPr>
          <w:hyperlink w:anchor="_Toc167263152" w:history="1">
            <w:r w:rsidRPr="00E800D9">
              <w:rPr>
                <w:rStyle w:val="Hyperlien"/>
                <w:rFonts w:ascii="Aptos Narrow" w:hAnsi="Aptos Narrow"/>
                <w:b/>
                <w:bCs/>
                <w:noProof/>
                <w:sz w:val="18"/>
                <w:szCs w:val="18"/>
              </w:rPr>
              <w:t>Semaine de relâche</w:t>
            </w:r>
            <w:r w:rsidRPr="00E800D9">
              <w:rPr>
                <w:noProof/>
                <w:webHidden/>
                <w:sz w:val="18"/>
                <w:szCs w:val="18"/>
              </w:rPr>
              <w:tab/>
            </w:r>
            <w:r w:rsidRPr="00E800D9">
              <w:rPr>
                <w:noProof/>
                <w:webHidden/>
                <w:sz w:val="18"/>
                <w:szCs w:val="18"/>
              </w:rPr>
              <w:fldChar w:fldCharType="begin"/>
            </w:r>
            <w:r w:rsidRPr="00E800D9">
              <w:rPr>
                <w:noProof/>
                <w:webHidden/>
                <w:sz w:val="18"/>
                <w:szCs w:val="18"/>
              </w:rPr>
              <w:instrText xml:space="preserve"> PAGEREF _Toc167263152 \h </w:instrText>
            </w:r>
            <w:r w:rsidRPr="00E800D9">
              <w:rPr>
                <w:noProof/>
                <w:webHidden/>
                <w:sz w:val="18"/>
                <w:szCs w:val="18"/>
              </w:rPr>
            </w:r>
            <w:r w:rsidRPr="00E800D9">
              <w:rPr>
                <w:noProof/>
                <w:webHidden/>
                <w:sz w:val="18"/>
                <w:szCs w:val="18"/>
              </w:rPr>
              <w:fldChar w:fldCharType="separate"/>
            </w:r>
            <w:r w:rsidR="00FC75E0" w:rsidRPr="00E800D9">
              <w:rPr>
                <w:noProof/>
                <w:webHidden/>
                <w:sz w:val="18"/>
                <w:szCs w:val="18"/>
              </w:rPr>
              <w:t>5</w:t>
            </w:r>
            <w:r w:rsidRPr="00E800D9">
              <w:rPr>
                <w:noProof/>
                <w:webHidden/>
                <w:sz w:val="18"/>
                <w:szCs w:val="18"/>
              </w:rPr>
              <w:fldChar w:fldCharType="end"/>
            </w:r>
          </w:hyperlink>
        </w:p>
        <w:p w14:paraId="0E45AF75" w14:textId="553FEA32" w:rsidR="00277B4C" w:rsidRPr="00E800D9" w:rsidRDefault="00277B4C">
          <w:pPr>
            <w:pStyle w:val="TM1"/>
            <w:rPr>
              <w:rFonts w:eastAsiaTheme="minorEastAsia"/>
              <w:noProof/>
              <w:sz w:val="20"/>
              <w:szCs w:val="20"/>
              <w:lang w:eastAsia="fr-CA"/>
            </w:rPr>
          </w:pPr>
          <w:hyperlink w:anchor="_Toc167263153" w:history="1">
            <w:r w:rsidRPr="00E800D9">
              <w:rPr>
                <w:rStyle w:val="Hyperlien"/>
                <w:rFonts w:ascii="Aptos Narrow" w:hAnsi="Aptos Narrow"/>
                <w:b/>
                <w:bCs/>
                <w:noProof/>
                <w:sz w:val="18"/>
                <w:szCs w:val="18"/>
              </w:rPr>
              <w:t>4.</w:t>
            </w:r>
            <w:r w:rsidRPr="00E800D9">
              <w:rPr>
                <w:rFonts w:eastAsiaTheme="minorEastAsia"/>
                <w:noProof/>
                <w:sz w:val="20"/>
                <w:szCs w:val="20"/>
                <w:lang w:eastAsia="fr-CA"/>
              </w:rPr>
              <w:tab/>
            </w:r>
            <w:r w:rsidRPr="00E800D9">
              <w:rPr>
                <w:rStyle w:val="Hyperlien"/>
                <w:rFonts w:ascii="Aptos Narrow" w:hAnsi="Aptos Narrow"/>
                <w:b/>
                <w:bCs/>
                <w:noProof/>
                <w:sz w:val="18"/>
                <w:szCs w:val="18"/>
              </w:rPr>
              <w:t>Accueil et départ des enfants</w:t>
            </w:r>
            <w:r w:rsidRPr="00E800D9">
              <w:rPr>
                <w:noProof/>
                <w:webHidden/>
                <w:sz w:val="18"/>
                <w:szCs w:val="18"/>
              </w:rPr>
              <w:tab/>
            </w:r>
            <w:r w:rsidRPr="00E800D9">
              <w:rPr>
                <w:noProof/>
                <w:webHidden/>
                <w:sz w:val="18"/>
                <w:szCs w:val="18"/>
              </w:rPr>
              <w:fldChar w:fldCharType="begin"/>
            </w:r>
            <w:r w:rsidRPr="00E800D9">
              <w:rPr>
                <w:noProof/>
                <w:webHidden/>
                <w:sz w:val="18"/>
                <w:szCs w:val="18"/>
              </w:rPr>
              <w:instrText xml:space="preserve"> PAGEREF _Toc167263153 \h </w:instrText>
            </w:r>
            <w:r w:rsidRPr="00E800D9">
              <w:rPr>
                <w:noProof/>
                <w:webHidden/>
                <w:sz w:val="18"/>
                <w:szCs w:val="18"/>
              </w:rPr>
            </w:r>
            <w:r w:rsidRPr="00E800D9">
              <w:rPr>
                <w:noProof/>
                <w:webHidden/>
                <w:sz w:val="18"/>
                <w:szCs w:val="18"/>
              </w:rPr>
              <w:fldChar w:fldCharType="separate"/>
            </w:r>
            <w:r w:rsidR="00FC75E0" w:rsidRPr="00E800D9">
              <w:rPr>
                <w:noProof/>
                <w:webHidden/>
                <w:sz w:val="18"/>
                <w:szCs w:val="18"/>
              </w:rPr>
              <w:t>5</w:t>
            </w:r>
            <w:r w:rsidRPr="00E800D9">
              <w:rPr>
                <w:noProof/>
                <w:webHidden/>
                <w:sz w:val="18"/>
                <w:szCs w:val="18"/>
              </w:rPr>
              <w:fldChar w:fldCharType="end"/>
            </w:r>
          </w:hyperlink>
        </w:p>
        <w:p w14:paraId="2268E4A3" w14:textId="2DF86CF0" w:rsidR="00277B4C" w:rsidRPr="00E800D9" w:rsidRDefault="00277B4C">
          <w:pPr>
            <w:pStyle w:val="TM2"/>
            <w:tabs>
              <w:tab w:val="right" w:leader="dot" w:pos="10790"/>
            </w:tabs>
            <w:rPr>
              <w:rFonts w:eastAsiaTheme="minorEastAsia"/>
              <w:noProof/>
              <w:sz w:val="20"/>
              <w:szCs w:val="20"/>
              <w:lang w:eastAsia="fr-CA"/>
            </w:rPr>
          </w:pPr>
          <w:hyperlink w:anchor="_Toc167263154" w:history="1">
            <w:r w:rsidRPr="00E800D9">
              <w:rPr>
                <w:rStyle w:val="Hyperlien"/>
                <w:rFonts w:ascii="Aptos Narrow" w:hAnsi="Aptos Narrow"/>
                <w:b/>
                <w:bCs/>
                <w:noProof/>
                <w:sz w:val="18"/>
                <w:szCs w:val="18"/>
              </w:rPr>
              <w:t>Accueil</w:t>
            </w:r>
            <w:r w:rsidRPr="00E800D9">
              <w:rPr>
                <w:noProof/>
                <w:webHidden/>
                <w:sz w:val="18"/>
                <w:szCs w:val="18"/>
              </w:rPr>
              <w:tab/>
            </w:r>
            <w:r w:rsidRPr="00E800D9">
              <w:rPr>
                <w:noProof/>
                <w:webHidden/>
                <w:sz w:val="18"/>
                <w:szCs w:val="18"/>
              </w:rPr>
              <w:fldChar w:fldCharType="begin"/>
            </w:r>
            <w:r w:rsidRPr="00E800D9">
              <w:rPr>
                <w:noProof/>
                <w:webHidden/>
                <w:sz w:val="18"/>
                <w:szCs w:val="18"/>
              </w:rPr>
              <w:instrText xml:space="preserve"> PAGEREF _Toc167263154 \h </w:instrText>
            </w:r>
            <w:r w:rsidRPr="00E800D9">
              <w:rPr>
                <w:noProof/>
                <w:webHidden/>
                <w:sz w:val="18"/>
                <w:szCs w:val="18"/>
              </w:rPr>
            </w:r>
            <w:r w:rsidRPr="00E800D9">
              <w:rPr>
                <w:noProof/>
                <w:webHidden/>
                <w:sz w:val="18"/>
                <w:szCs w:val="18"/>
              </w:rPr>
              <w:fldChar w:fldCharType="separate"/>
            </w:r>
            <w:r w:rsidR="00FC75E0" w:rsidRPr="00E800D9">
              <w:rPr>
                <w:noProof/>
                <w:webHidden/>
                <w:sz w:val="18"/>
                <w:szCs w:val="18"/>
              </w:rPr>
              <w:t>5</w:t>
            </w:r>
            <w:r w:rsidRPr="00E800D9">
              <w:rPr>
                <w:noProof/>
                <w:webHidden/>
                <w:sz w:val="18"/>
                <w:szCs w:val="18"/>
              </w:rPr>
              <w:fldChar w:fldCharType="end"/>
            </w:r>
          </w:hyperlink>
        </w:p>
        <w:p w14:paraId="2D17FF7B" w14:textId="4D8D433E" w:rsidR="00277B4C" w:rsidRPr="00E800D9" w:rsidRDefault="00277B4C">
          <w:pPr>
            <w:pStyle w:val="TM2"/>
            <w:tabs>
              <w:tab w:val="right" w:leader="dot" w:pos="10790"/>
            </w:tabs>
            <w:rPr>
              <w:rFonts w:eastAsiaTheme="minorEastAsia"/>
              <w:noProof/>
              <w:sz w:val="20"/>
              <w:szCs w:val="20"/>
              <w:lang w:eastAsia="fr-CA"/>
            </w:rPr>
          </w:pPr>
          <w:hyperlink w:anchor="_Toc167263155" w:history="1">
            <w:r w:rsidRPr="00E800D9">
              <w:rPr>
                <w:rStyle w:val="Hyperlien"/>
                <w:rFonts w:ascii="Aptos Narrow" w:hAnsi="Aptos Narrow"/>
                <w:b/>
                <w:bCs/>
                <w:noProof/>
                <w:sz w:val="18"/>
                <w:szCs w:val="18"/>
              </w:rPr>
              <w:t>Départ</w:t>
            </w:r>
            <w:r w:rsidRPr="00E800D9">
              <w:rPr>
                <w:noProof/>
                <w:webHidden/>
                <w:sz w:val="18"/>
                <w:szCs w:val="18"/>
              </w:rPr>
              <w:tab/>
            </w:r>
            <w:r w:rsidRPr="00E800D9">
              <w:rPr>
                <w:noProof/>
                <w:webHidden/>
                <w:sz w:val="18"/>
                <w:szCs w:val="18"/>
              </w:rPr>
              <w:fldChar w:fldCharType="begin"/>
            </w:r>
            <w:r w:rsidRPr="00E800D9">
              <w:rPr>
                <w:noProof/>
                <w:webHidden/>
                <w:sz w:val="18"/>
                <w:szCs w:val="18"/>
              </w:rPr>
              <w:instrText xml:space="preserve"> PAGEREF _Toc167263155 \h </w:instrText>
            </w:r>
            <w:r w:rsidRPr="00E800D9">
              <w:rPr>
                <w:noProof/>
                <w:webHidden/>
                <w:sz w:val="18"/>
                <w:szCs w:val="18"/>
              </w:rPr>
            </w:r>
            <w:r w:rsidRPr="00E800D9">
              <w:rPr>
                <w:noProof/>
                <w:webHidden/>
                <w:sz w:val="18"/>
                <w:szCs w:val="18"/>
              </w:rPr>
              <w:fldChar w:fldCharType="separate"/>
            </w:r>
            <w:r w:rsidR="00FC75E0" w:rsidRPr="00E800D9">
              <w:rPr>
                <w:noProof/>
                <w:webHidden/>
                <w:sz w:val="18"/>
                <w:szCs w:val="18"/>
              </w:rPr>
              <w:t>5</w:t>
            </w:r>
            <w:r w:rsidRPr="00E800D9">
              <w:rPr>
                <w:noProof/>
                <w:webHidden/>
                <w:sz w:val="18"/>
                <w:szCs w:val="18"/>
              </w:rPr>
              <w:fldChar w:fldCharType="end"/>
            </w:r>
          </w:hyperlink>
        </w:p>
        <w:p w14:paraId="79F4E919" w14:textId="66BED1E1" w:rsidR="00277B4C" w:rsidRPr="00E800D9" w:rsidRDefault="00277B4C" w:rsidP="002F1523">
          <w:pPr>
            <w:pStyle w:val="TM2"/>
            <w:tabs>
              <w:tab w:val="right" w:leader="dot" w:pos="10790"/>
            </w:tabs>
            <w:rPr>
              <w:rFonts w:eastAsiaTheme="minorEastAsia"/>
              <w:noProof/>
              <w:sz w:val="20"/>
              <w:szCs w:val="20"/>
              <w:lang w:eastAsia="fr-CA"/>
            </w:rPr>
          </w:pPr>
          <w:hyperlink w:anchor="_Toc167263156" w:history="1">
            <w:r w:rsidRPr="00E800D9">
              <w:rPr>
                <w:rStyle w:val="Hyperlien"/>
                <w:rFonts w:ascii="Aptos Narrow" w:hAnsi="Aptos Narrow"/>
                <w:b/>
                <w:bCs/>
                <w:noProof/>
                <w:sz w:val="18"/>
                <w:szCs w:val="18"/>
              </w:rPr>
              <w:t>Autorisations de départ</w:t>
            </w:r>
            <w:r w:rsidRPr="00E800D9">
              <w:rPr>
                <w:noProof/>
                <w:webHidden/>
                <w:sz w:val="18"/>
                <w:szCs w:val="18"/>
              </w:rPr>
              <w:tab/>
            </w:r>
            <w:r w:rsidRPr="00E800D9">
              <w:rPr>
                <w:noProof/>
                <w:webHidden/>
                <w:sz w:val="18"/>
                <w:szCs w:val="18"/>
              </w:rPr>
              <w:fldChar w:fldCharType="begin"/>
            </w:r>
            <w:r w:rsidRPr="00E800D9">
              <w:rPr>
                <w:noProof/>
                <w:webHidden/>
                <w:sz w:val="18"/>
                <w:szCs w:val="18"/>
              </w:rPr>
              <w:instrText xml:space="preserve"> PAGEREF _Toc167263156 \h </w:instrText>
            </w:r>
            <w:r w:rsidRPr="00E800D9">
              <w:rPr>
                <w:noProof/>
                <w:webHidden/>
                <w:sz w:val="18"/>
                <w:szCs w:val="18"/>
              </w:rPr>
            </w:r>
            <w:r w:rsidRPr="00E800D9">
              <w:rPr>
                <w:noProof/>
                <w:webHidden/>
                <w:sz w:val="18"/>
                <w:szCs w:val="18"/>
              </w:rPr>
              <w:fldChar w:fldCharType="separate"/>
            </w:r>
            <w:r w:rsidR="00FC75E0" w:rsidRPr="00E800D9">
              <w:rPr>
                <w:noProof/>
                <w:webHidden/>
                <w:sz w:val="18"/>
                <w:szCs w:val="18"/>
              </w:rPr>
              <w:t>5</w:t>
            </w:r>
            <w:r w:rsidRPr="00E800D9">
              <w:rPr>
                <w:noProof/>
                <w:webHidden/>
                <w:sz w:val="18"/>
                <w:szCs w:val="18"/>
              </w:rPr>
              <w:fldChar w:fldCharType="end"/>
            </w:r>
          </w:hyperlink>
        </w:p>
        <w:p w14:paraId="439F6841" w14:textId="60ACDA2F" w:rsidR="00277B4C" w:rsidRPr="00E800D9" w:rsidRDefault="00277B4C">
          <w:pPr>
            <w:pStyle w:val="TM1"/>
            <w:rPr>
              <w:rFonts w:eastAsiaTheme="minorEastAsia"/>
              <w:noProof/>
              <w:sz w:val="20"/>
              <w:szCs w:val="20"/>
              <w:lang w:eastAsia="fr-CA"/>
            </w:rPr>
          </w:pPr>
          <w:hyperlink w:anchor="_Toc167263158" w:history="1">
            <w:r w:rsidRPr="00E800D9">
              <w:rPr>
                <w:rStyle w:val="Hyperlien"/>
                <w:rFonts w:ascii="Aptos Narrow" w:hAnsi="Aptos Narrow"/>
                <w:b/>
                <w:bCs/>
                <w:noProof/>
                <w:sz w:val="18"/>
                <w:szCs w:val="18"/>
              </w:rPr>
              <w:t>5.</w:t>
            </w:r>
            <w:r w:rsidRPr="00E800D9">
              <w:rPr>
                <w:rFonts w:eastAsiaTheme="minorEastAsia"/>
                <w:noProof/>
                <w:sz w:val="20"/>
                <w:szCs w:val="20"/>
                <w:lang w:eastAsia="fr-CA"/>
              </w:rPr>
              <w:tab/>
            </w:r>
            <w:r w:rsidRPr="00E800D9">
              <w:rPr>
                <w:rStyle w:val="Hyperlien"/>
                <w:rFonts w:ascii="Aptos Narrow" w:hAnsi="Aptos Narrow"/>
                <w:b/>
                <w:bCs/>
                <w:noProof/>
                <w:sz w:val="18"/>
                <w:szCs w:val="18"/>
              </w:rPr>
              <w:t>Tarification</w:t>
            </w:r>
            <w:r w:rsidRPr="00E800D9">
              <w:rPr>
                <w:noProof/>
                <w:webHidden/>
                <w:sz w:val="18"/>
                <w:szCs w:val="18"/>
              </w:rPr>
              <w:tab/>
            </w:r>
            <w:r w:rsidRPr="00E800D9">
              <w:rPr>
                <w:noProof/>
                <w:webHidden/>
                <w:sz w:val="18"/>
                <w:szCs w:val="18"/>
              </w:rPr>
              <w:fldChar w:fldCharType="begin"/>
            </w:r>
            <w:r w:rsidRPr="00E800D9">
              <w:rPr>
                <w:noProof/>
                <w:webHidden/>
                <w:sz w:val="18"/>
                <w:szCs w:val="18"/>
              </w:rPr>
              <w:instrText xml:space="preserve"> PAGEREF _Toc167263158 \h </w:instrText>
            </w:r>
            <w:r w:rsidRPr="00E800D9">
              <w:rPr>
                <w:noProof/>
                <w:webHidden/>
                <w:sz w:val="18"/>
                <w:szCs w:val="18"/>
              </w:rPr>
            </w:r>
            <w:r w:rsidRPr="00E800D9">
              <w:rPr>
                <w:noProof/>
                <w:webHidden/>
                <w:sz w:val="18"/>
                <w:szCs w:val="18"/>
              </w:rPr>
              <w:fldChar w:fldCharType="separate"/>
            </w:r>
            <w:r w:rsidR="00FC75E0" w:rsidRPr="00E800D9">
              <w:rPr>
                <w:noProof/>
                <w:webHidden/>
                <w:sz w:val="18"/>
                <w:szCs w:val="18"/>
              </w:rPr>
              <w:t>5</w:t>
            </w:r>
            <w:r w:rsidRPr="00E800D9">
              <w:rPr>
                <w:noProof/>
                <w:webHidden/>
                <w:sz w:val="18"/>
                <w:szCs w:val="18"/>
              </w:rPr>
              <w:fldChar w:fldCharType="end"/>
            </w:r>
          </w:hyperlink>
        </w:p>
        <w:p w14:paraId="556F6F56" w14:textId="139C9622" w:rsidR="00277B4C" w:rsidRPr="00E800D9" w:rsidRDefault="00277B4C">
          <w:pPr>
            <w:pStyle w:val="TM2"/>
            <w:tabs>
              <w:tab w:val="right" w:leader="dot" w:pos="10790"/>
            </w:tabs>
            <w:rPr>
              <w:rFonts w:eastAsiaTheme="minorEastAsia"/>
              <w:noProof/>
              <w:sz w:val="20"/>
              <w:szCs w:val="20"/>
              <w:lang w:eastAsia="fr-CA"/>
            </w:rPr>
          </w:pPr>
          <w:hyperlink w:anchor="_Toc167263159" w:history="1">
            <w:r w:rsidRPr="00E800D9">
              <w:rPr>
                <w:rStyle w:val="Hyperlien"/>
                <w:rFonts w:ascii="Aptos Narrow" w:hAnsi="Aptos Narrow"/>
                <w:b/>
                <w:bCs/>
                <w:noProof/>
                <w:sz w:val="18"/>
                <w:szCs w:val="18"/>
              </w:rPr>
              <w:t>Statuts</w:t>
            </w:r>
            <w:r w:rsidRPr="00E800D9">
              <w:rPr>
                <w:noProof/>
                <w:webHidden/>
                <w:sz w:val="18"/>
                <w:szCs w:val="18"/>
              </w:rPr>
              <w:tab/>
            </w:r>
            <w:r w:rsidRPr="00E800D9">
              <w:rPr>
                <w:noProof/>
                <w:webHidden/>
                <w:sz w:val="18"/>
                <w:szCs w:val="18"/>
              </w:rPr>
              <w:fldChar w:fldCharType="begin"/>
            </w:r>
            <w:r w:rsidRPr="00E800D9">
              <w:rPr>
                <w:noProof/>
                <w:webHidden/>
                <w:sz w:val="18"/>
                <w:szCs w:val="18"/>
              </w:rPr>
              <w:instrText xml:space="preserve"> PAGEREF _Toc167263159 \h </w:instrText>
            </w:r>
            <w:r w:rsidRPr="00E800D9">
              <w:rPr>
                <w:noProof/>
                <w:webHidden/>
                <w:sz w:val="18"/>
                <w:szCs w:val="18"/>
              </w:rPr>
            </w:r>
            <w:r w:rsidRPr="00E800D9">
              <w:rPr>
                <w:noProof/>
                <w:webHidden/>
                <w:sz w:val="18"/>
                <w:szCs w:val="18"/>
              </w:rPr>
              <w:fldChar w:fldCharType="separate"/>
            </w:r>
            <w:r w:rsidR="00FC75E0" w:rsidRPr="00E800D9">
              <w:rPr>
                <w:noProof/>
                <w:webHidden/>
                <w:sz w:val="18"/>
                <w:szCs w:val="18"/>
              </w:rPr>
              <w:t>5</w:t>
            </w:r>
            <w:r w:rsidRPr="00E800D9">
              <w:rPr>
                <w:noProof/>
                <w:webHidden/>
                <w:sz w:val="18"/>
                <w:szCs w:val="18"/>
              </w:rPr>
              <w:fldChar w:fldCharType="end"/>
            </w:r>
          </w:hyperlink>
        </w:p>
        <w:p w14:paraId="2F0F1B66" w14:textId="032C90E2" w:rsidR="00277B4C" w:rsidRPr="00E800D9" w:rsidRDefault="00277B4C">
          <w:pPr>
            <w:pStyle w:val="TM2"/>
            <w:tabs>
              <w:tab w:val="right" w:leader="dot" w:pos="10790"/>
            </w:tabs>
            <w:rPr>
              <w:rFonts w:eastAsiaTheme="minorEastAsia"/>
              <w:noProof/>
              <w:sz w:val="20"/>
              <w:szCs w:val="20"/>
              <w:lang w:eastAsia="fr-CA"/>
            </w:rPr>
          </w:pPr>
          <w:hyperlink w:anchor="_Toc167263160" w:history="1">
            <w:r w:rsidRPr="00E800D9">
              <w:rPr>
                <w:rStyle w:val="Hyperlien"/>
                <w:rFonts w:ascii="Aptos Narrow" w:hAnsi="Aptos Narrow"/>
                <w:b/>
                <w:bCs/>
                <w:noProof/>
                <w:sz w:val="18"/>
                <w:szCs w:val="18"/>
              </w:rPr>
              <w:t>Régulier</w:t>
            </w:r>
            <w:r w:rsidRPr="00E800D9">
              <w:rPr>
                <w:noProof/>
                <w:webHidden/>
                <w:sz w:val="18"/>
                <w:szCs w:val="18"/>
              </w:rPr>
              <w:tab/>
            </w:r>
            <w:r w:rsidRPr="00E800D9">
              <w:rPr>
                <w:noProof/>
                <w:webHidden/>
                <w:sz w:val="18"/>
                <w:szCs w:val="18"/>
              </w:rPr>
              <w:fldChar w:fldCharType="begin"/>
            </w:r>
            <w:r w:rsidRPr="00E800D9">
              <w:rPr>
                <w:noProof/>
                <w:webHidden/>
                <w:sz w:val="18"/>
                <w:szCs w:val="18"/>
              </w:rPr>
              <w:instrText xml:space="preserve"> PAGEREF _Toc167263160 \h </w:instrText>
            </w:r>
            <w:r w:rsidRPr="00E800D9">
              <w:rPr>
                <w:noProof/>
                <w:webHidden/>
                <w:sz w:val="18"/>
                <w:szCs w:val="18"/>
              </w:rPr>
            </w:r>
            <w:r w:rsidRPr="00E800D9">
              <w:rPr>
                <w:noProof/>
                <w:webHidden/>
                <w:sz w:val="18"/>
                <w:szCs w:val="18"/>
              </w:rPr>
              <w:fldChar w:fldCharType="separate"/>
            </w:r>
            <w:r w:rsidR="00FC75E0" w:rsidRPr="00E800D9">
              <w:rPr>
                <w:noProof/>
                <w:webHidden/>
                <w:sz w:val="18"/>
                <w:szCs w:val="18"/>
              </w:rPr>
              <w:t>5</w:t>
            </w:r>
            <w:r w:rsidRPr="00E800D9">
              <w:rPr>
                <w:noProof/>
                <w:webHidden/>
                <w:sz w:val="18"/>
                <w:szCs w:val="18"/>
              </w:rPr>
              <w:fldChar w:fldCharType="end"/>
            </w:r>
          </w:hyperlink>
        </w:p>
        <w:p w14:paraId="719AD3C5" w14:textId="3B5EDFBB" w:rsidR="00277B4C" w:rsidRPr="00E800D9" w:rsidRDefault="00277B4C">
          <w:pPr>
            <w:pStyle w:val="TM2"/>
            <w:tabs>
              <w:tab w:val="right" w:leader="dot" w:pos="10790"/>
            </w:tabs>
            <w:rPr>
              <w:rFonts w:eastAsiaTheme="minorEastAsia"/>
              <w:noProof/>
              <w:sz w:val="20"/>
              <w:szCs w:val="20"/>
              <w:lang w:eastAsia="fr-CA"/>
            </w:rPr>
          </w:pPr>
          <w:hyperlink w:anchor="_Toc167263161" w:history="1">
            <w:r w:rsidRPr="00E800D9">
              <w:rPr>
                <w:rStyle w:val="Hyperlien"/>
                <w:rFonts w:ascii="Aptos Narrow" w:hAnsi="Aptos Narrow"/>
                <w:b/>
                <w:bCs/>
                <w:noProof/>
                <w:sz w:val="18"/>
                <w:szCs w:val="18"/>
              </w:rPr>
              <w:t>Sporadique</w:t>
            </w:r>
            <w:r w:rsidRPr="00E800D9">
              <w:rPr>
                <w:noProof/>
                <w:webHidden/>
                <w:sz w:val="18"/>
                <w:szCs w:val="18"/>
              </w:rPr>
              <w:tab/>
            </w:r>
            <w:r w:rsidRPr="00E800D9">
              <w:rPr>
                <w:noProof/>
                <w:webHidden/>
                <w:sz w:val="18"/>
                <w:szCs w:val="18"/>
              </w:rPr>
              <w:fldChar w:fldCharType="begin"/>
            </w:r>
            <w:r w:rsidRPr="00E800D9">
              <w:rPr>
                <w:noProof/>
                <w:webHidden/>
                <w:sz w:val="18"/>
                <w:szCs w:val="18"/>
              </w:rPr>
              <w:instrText xml:space="preserve"> PAGEREF _Toc167263161 \h </w:instrText>
            </w:r>
            <w:r w:rsidRPr="00E800D9">
              <w:rPr>
                <w:noProof/>
                <w:webHidden/>
                <w:sz w:val="18"/>
                <w:szCs w:val="18"/>
              </w:rPr>
            </w:r>
            <w:r w:rsidRPr="00E800D9">
              <w:rPr>
                <w:noProof/>
                <w:webHidden/>
                <w:sz w:val="18"/>
                <w:szCs w:val="18"/>
              </w:rPr>
              <w:fldChar w:fldCharType="separate"/>
            </w:r>
            <w:r w:rsidR="00FC75E0" w:rsidRPr="00E800D9">
              <w:rPr>
                <w:noProof/>
                <w:webHidden/>
                <w:sz w:val="18"/>
                <w:szCs w:val="18"/>
              </w:rPr>
              <w:t>5</w:t>
            </w:r>
            <w:r w:rsidRPr="00E800D9">
              <w:rPr>
                <w:noProof/>
                <w:webHidden/>
                <w:sz w:val="18"/>
                <w:szCs w:val="18"/>
              </w:rPr>
              <w:fldChar w:fldCharType="end"/>
            </w:r>
          </w:hyperlink>
        </w:p>
        <w:p w14:paraId="5BBB23DA" w14:textId="11BF48CE" w:rsidR="00277B4C" w:rsidRPr="00E800D9" w:rsidRDefault="00277B4C">
          <w:pPr>
            <w:pStyle w:val="TM1"/>
            <w:rPr>
              <w:rFonts w:eastAsiaTheme="minorEastAsia"/>
              <w:noProof/>
              <w:sz w:val="20"/>
              <w:szCs w:val="20"/>
              <w:lang w:eastAsia="fr-CA"/>
            </w:rPr>
          </w:pPr>
          <w:hyperlink w:anchor="_Toc167263162" w:history="1">
            <w:r w:rsidRPr="00E800D9">
              <w:rPr>
                <w:rStyle w:val="Hyperlien"/>
                <w:rFonts w:ascii="Aptos Narrow" w:hAnsi="Aptos Narrow"/>
                <w:b/>
                <w:bCs/>
                <w:noProof/>
                <w:sz w:val="18"/>
                <w:szCs w:val="18"/>
              </w:rPr>
              <w:t>Tableau des tarifs</w:t>
            </w:r>
            <w:r w:rsidRPr="00E800D9">
              <w:rPr>
                <w:noProof/>
                <w:webHidden/>
                <w:sz w:val="18"/>
                <w:szCs w:val="18"/>
              </w:rPr>
              <w:tab/>
            </w:r>
            <w:r w:rsidRPr="00E800D9">
              <w:rPr>
                <w:noProof/>
                <w:webHidden/>
                <w:sz w:val="18"/>
                <w:szCs w:val="18"/>
              </w:rPr>
              <w:fldChar w:fldCharType="begin"/>
            </w:r>
            <w:r w:rsidRPr="00E800D9">
              <w:rPr>
                <w:noProof/>
                <w:webHidden/>
                <w:sz w:val="18"/>
                <w:szCs w:val="18"/>
              </w:rPr>
              <w:instrText xml:space="preserve"> PAGEREF _Toc167263162 \h </w:instrText>
            </w:r>
            <w:r w:rsidRPr="00E800D9">
              <w:rPr>
                <w:noProof/>
                <w:webHidden/>
                <w:sz w:val="18"/>
                <w:szCs w:val="18"/>
              </w:rPr>
            </w:r>
            <w:r w:rsidRPr="00E800D9">
              <w:rPr>
                <w:noProof/>
                <w:webHidden/>
                <w:sz w:val="18"/>
                <w:szCs w:val="18"/>
              </w:rPr>
              <w:fldChar w:fldCharType="separate"/>
            </w:r>
            <w:r w:rsidR="00FC75E0" w:rsidRPr="00E800D9">
              <w:rPr>
                <w:noProof/>
                <w:webHidden/>
                <w:sz w:val="18"/>
                <w:szCs w:val="18"/>
              </w:rPr>
              <w:t>5</w:t>
            </w:r>
            <w:r w:rsidRPr="00E800D9">
              <w:rPr>
                <w:noProof/>
                <w:webHidden/>
                <w:sz w:val="18"/>
                <w:szCs w:val="18"/>
              </w:rPr>
              <w:fldChar w:fldCharType="end"/>
            </w:r>
          </w:hyperlink>
        </w:p>
        <w:p w14:paraId="355B42A1" w14:textId="5285AE80" w:rsidR="00277B4C" w:rsidRPr="00E800D9" w:rsidRDefault="00277B4C">
          <w:pPr>
            <w:pStyle w:val="TM2"/>
            <w:tabs>
              <w:tab w:val="right" w:leader="dot" w:pos="10790"/>
            </w:tabs>
            <w:rPr>
              <w:rFonts w:eastAsiaTheme="minorEastAsia"/>
              <w:noProof/>
              <w:sz w:val="20"/>
              <w:szCs w:val="20"/>
              <w:lang w:eastAsia="fr-CA"/>
            </w:rPr>
          </w:pPr>
          <w:hyperlink w:anchor="_Toc167263163" w:history="1">
            <w:r w:rsidRPr="00E800D9">
              <w:rPr>
                <w:rStyle w:val="Hyperlien"/>
                <w:rFonts w:ascii="Aptos Narrow" w:hAnsi="Aptos Narrow"/>
                <w:b/>
                <w:bCs/>
                <w:noProof/>
                <w:sz w:val="18"/>
                <w:szCs w:val="18"/>
              </w:rPr>
              <w:t>Place payée, place réservée en tout temps</w:t>
            </w:r>
            <w:r w:rsidRPr="00E800D9">
              <w:rPr>
                <w:noProof/>
                <w:webHidden/>
                <w:sz w:val="18"/>
                <w:szCs w:val="18"/>
              </w:rPr>
              <w:tab/>
            </w:r>
            <w:r w:rsidRPr="00E800D9">
              <w:rPr>
                <w:noProof/>
                <w:webHidden/>
                <w:sz w:val="18"/>
                <w:szCs w:val="18"/>
              </w:rPr>
              <w:fldChar w:fldCharType="begin"/>
            </w:r>
            <w:r w:rsidRPr="00E800D9">
              <w:rPr>
                <w:noProof/>
                <w:webHidden/>
                <w:sz w:val="18"/>
                <w:szCs w:val="18"/>
              </w:rPr>
              <w:instrText xml:space="preserve"> PAGEREF _Toc167263163 \h </w:instrText>
            </w:r>
            <w:r w:rsidRPr="00E800D9">
              <w:rPr>
                <w:noProof/>
                <w:webHidden/>
                <w:sz w:val="18"/>
                <w:szCs w:val="18"/>
              </w:rPr>
            </w:r>
            <w:r w:rsidRPr="00E800D9">
              <w:rPr>
                <w:noProof/>
                <w:webHidden/>
                <w:sz w:val="18"/>
                <w:szCs w:val="18"/>
              </w:rPr>
              <w:fldChar w:fldCharType="separate"/>
            </w:r>
            <w:r w:rsidR="00FC75E0" w:rsidRPr="00E800D9">
              <w:rPr>
                <w:noProof/>
                <w:webHidden/>
                <w:sz w:val="18"/>
                <w:szCs w:val="18"/>
              </w:rPr>
              <w:t>6</w:t>
            </w:r>
            <w:r w:rsidRPr="00E800D9">
              <w:rPr>
                <w:noProof/>
                <w:webHidden/>
                <w:sz w:val="18"/>
                <w:szCs w:val="18"/>
              </w:rPr>
              <w:fldChar w:fldCharType="end"/>
            </w:r>
          </w:hyperlink>
        </w:p>
        <w:p w14:paraId="0917EB90" w14:textId="04726BA1" w:rsidR="00277B4C" w:rsidRPr="00E800D9" w:rsidRDefault="00277B4C">
          <w:pPr>
            <w:pStyle w:val="TM2"/>
            <w:tabs>
              <w:tab w:val="right" w:leader="dot" w:pos="10790"/>
            </w:tabs>
            <w:rPr>
              <w:rFonts w:eastAsiaTheme="minorEastAsia"/>
              <w:noProof/>
              <w:sz w:val="20"/>
              <w:szCs w:val="20"/>
              <w:lang w:eastAsia="fr-CA"/>
            </w:rPr>
          </w:pPr>
          <w:hyperlink w:anchor="_Toc167263164" w:history="1">
            <w:r w:rsidRPr="00E800D9">
              <w:rPr>
                <w:rStyle w:val="Hyperlien"/>
                <w:rFonts w:ascii="Aptos Narrow" w:hAnsi="Aptos Narrow"/>
                <w:b/>
                <w:bCs/>
                <w:noProof/>
                <w:sz w:val="18"/>
                <w:szCs w:val="18"/>
                <w:shd w:val="clear" w:color="auto" w:fill="FFFFFF"/>
              </w:rPr>
              <w:t>Modification du statut de fréquentation</w:t>
            </w:r>
            <w:r w:rsidRPr="00E800D9">
              <w:rPr>
                <w:noProof/>
                <w:webHidden/>
                <w:sz w:val="18"/>
                <w:szCs w:val="18"/>
              </w:rPr>
              <w:tab/>
            </w:r>
            <w:r w:rsidRPr="00E800D9">
              <w:rPr>
                <w:noProof/>
                <w:webHidden/>
                <w:sz w:val="18"/>
                <w:szCs w:val="18"/>
              </w:rPr>
              <w:fldChar w:fldCharType="begin"/>
            </w:r>
            <w:r w:rsidRPr="00E800D9">
              <w:rPr>
                <w:noProof/>
                <w:webHidden/>
                <w:sz w:val="18"/>
                <w:szCs w:val="18"/>
              </w:rPr>
              <w:instrText xml:space="preserve"> PAGEREF _Toc167263164 \h </w:instrText>
            </w:r>
            <w:r w:rsidRPr="00E800D9">
              <w:rPr>
                <w:noProof/>
                <w:webHidden/>
                <w:sz w:val="18"/>
                <w:szCs w:val="18"/>
              </w:rPr>
            </w:r>
            <w:r w:rsidRPr="00E800D9">
              <w:rPr>
                <w:noProof/>
                <w:webHidden/>
                <w:sz w:val="18"/>
                <w:szCs w:val="18"/>
              </w:rPr>
              <w:fldChar w:fldCharType="separate"/>
            </w:r>
            <w:r w:rsidR="00FC75E0" w:rsidRPr="00E800D9">
              <w:rPr>
                <w:noProof/>
                <w:webHidden/>
                <w:sz w:val="18"/>
                <w:szCs w:val="18"/>
              </w:rPr>
              <w:t>6</w:t>
            </w:r>
            <w:r w:rsidRPr="00E800D9">
              <w:rPr>
                <w:noProof/>
                <w:webHidden/>
                <w:sz w:val="18"/>
                <w:szCs w:val="18"/>
              </w:rPr>
              <w:fldChar w:fldCharType="end"/>
            </w:r>
          </w:hyperlink>
        </w:p>
        <w:p w14:paraId="75B4BB51" w14:textId="38581AD2" w:rsidR="00277B4C" w:rsidRPr="00E800D9" w:rsidRDefault="00277B4C">
          <w:pPr>
            <w:pStyle w:val="TM1"/>
            <w:rPr>
              <w:rFonts w:eastAsiaTheme="minorEastAsia"/>
              <w:noProof/>
              <w:sz w:val="20"/>
              <w:szCs w:val="20"/>
              <w:lang w:eastAsia="fr-CA"/>
            </w:rPr>
          </w:pPr>
          <w:hyperlink w:anchor="_Toc167263165" w:history="1">
            <w:r w:rsidRPr="00E800D9">
              <w:rPr>
                <w:rStyle w:val="Hyperlien"/>
                <w:rFonts w:ascii="Aptos Narrow" w:hAnsi="Aptos Narrow"/>
                <w:b/>
                <w:bCs/>
                <w:noProof/>
                <w:sz w:val="18"/>
                <w:szCs w:val="18"/>
              </w:rPr>
              <w:t>6.</w:t>
            </w:r>
            <w:r w:rsidRPr="00E800D9">
              <w:rPr>
                <w:rFonts w:eastAsiaTheme="minorEastAsia"/>
                <w:noProof/>
                <w:sz w:val="20"/>
                <w:szCs w:val="20"/>
                <w:lang w:eastAsia="fr-CA"/>
              </w:rPr>
              <w:tab/>
            </w:r>
            <w:r w:rsidRPr="00E800D9">
              <w:rPr>
                <w:rStyle w:val="Hyperlien"/>
                <w:rFonts w:ascii="Aptos Narrow" w:hAnsi="Aptos Narrow"/>
                <w:b/>
                <w:bCs/>
                <w:noProof/>
                <w:sz w:val="18"/>
                <w:szCs w:val="18"/>
              </w:rPr>
              <w:t>Facturation et modalités de paiement</w:t>
            </w:r>
            <w:r w:rsidRPr="00E800D9">
              <w:rPr>
                <w:noProof/>
                <w:webHidden/>
                <w:sz w:val="18"/>
                <w:szCs w:val="18"/>
              </w:rPr>
              <w:tab/>
            </w:r>
            <w:r w:rsidRPr="00E800D9">
              <w:rPr>
                <w:noProof/>
                <w:webHidden/>
                <w:sz w:val="18"/>
                <w:szCs w:val="18"/>
              </w:rPr>
              <w:fldChar w:fldCharType="begin"/>
            </w:r>
            <w:r w:rsidRPr="00E800D9">
              <w:rPr>
                <w:noProof/>
                <w:webHidden/>
                <w:sz w:val="18"/>
                <w:szCs w:val="18"/>
              </w:rPr>
              <w:instrText xml:space="preserve"> PAGEREF _Toc167263165 \h </w:instrText>
            </w:r>
            <w:r w:rsidRPr="00E800D9">
              <w:rPr>
                <w:noProof/>
                <w:webHidden/>
                <w:sz w:val="18"/>
                <w:szCs w:val="18"/>
              </w:rPr>
            </w:r>
            <w:r w:rsidRPr="00E800D9">
              <w:rPr>
                <w:noProof/>
                <w:webHidden/>
                <w:sz w:val="18"/>
                <w:szCs w:val="18"/>
              </w:rPr>
              <w:fldChar w:fldCharType="separate"/>
            </w:r>
            <w:r w:rsidR="00FC75E0" w:rsidRPr="00E800D9">
              <w:rPr>
                <w:noProof/>
                <w:webHidden/>
                <w:sz w:val="18"/>
                <w:szCs w:val="18"/>
              </w:rPr>
              <w:t>6</w:t>
            </w:r>
            <w:r w:rsidRPr="00E800D9">
              <w:rPr>
                <w:noProof/>
                <w:webHidden/>
                <w:sz w:val="18"/>
                <w:szCs w:val="18"/>
              </w:rPr>
              <w:fldChar w:fldCharType="end"/>
            </w:r>
          </w:hyperlink>
        </w:p>
        <w:p w14:paraId="3183019F" w14:textId="3B574770" w:rsidR="00277B4C" w:rsidRPr="00E800D9" w:rsidRDefault="00277B4C">
          <w:pPr>
            <w:pStyle w:val="TM2"/>
            <w:tabs>
              <w:tab w:val="right" w:leader="dot" w:pos="10790"/>
            </w:tabs>
            <w:rPr>
              <w:rFonts w:eastAsiaTheme="minorEastAsia"/>
              <w:noProof/>
              <w:sz w:val="20"/>
              <w:szCs w:val="20"/>
              <w:lang w:eastAsia="fr-CA"/>
            </w:rPr>
          </w:pPr>
          <w:hyperlink w:anchor="_Toc167263166" w:history="1">
            <w:r w:rsidRPr="00E800D9">
              <w:rPr>
                <w:rStyle w:val="Hyperlien"/>
                <w:rFonts w:ascii="Aptos Narrow" w:hAnsi="Aptos Narrow"/>
                <w:b/>
                <w:bCs/>
                <w:noProof/>
                <w:sz w:val="18"/>
                <w:szCs w:val="18"/>
              </w:rPr>
              <w:t>Les paiements</w:t>
            </w:r>
            <w:r w:rsidRPr="00E800D9">
              <w:rPr>
                <w:noProof/>
                <w:webHidden/>
                <w:sz w:val="18"/>
                <w:szCs w:val="18"/>
              </w:rPr>
              <w:tab/>
            </w:r>
            <w:r w:rsidRPr="00E800D9">
              <w:rPr>
                <w:noProof/>
                <w:webHidden/>
                <w:sz w:val="18"/>
                <w:szCs w:val="18"/>
              </w:rPr>
              <w:fldChar w:fldCharType="begin"/>
            </w:r>
            <w:r w:rsidRPr="00E800D9">
              <w:rPr>
                <w:noProof/>
                <w:webHidden/>
                <w:sz w:val="18"/>
                <w:szCs w:val="18"/>
              </w:rPr>
              <w:instrText xml:space="preserve"> PAGEREF _Toc167263166 \h </w:instrText>
            </w:r>
            <w:r w:rsidRPr="00E800D9">
              <w:rPr>
                <w:noProof/>
                <w:webHidden/>
                <w:sz w:val="18"/>
                <w:szCs w:val="18"/>
              </w:rPr>
            </w:r>
            <w:r w:rsidRPr="00E800D9">
              <w:rPr>
                <w:noProof/>
                <w:webHidden/>
                <w:sz w:val="18"/>
                <w:szCs w:val="18"/>
              </w:rPr>
              <w:fldChar w:fldCharType="separate"/>
            </w:r>
            <w:r w:rsidR="00FC75E0" w:rsidRPr="00E800D9">
              <w:rPr>
                <w:noProof/>
                <w:webHidden/>
                <w:sz w:val="18"/>
                <w:szCs w:val="18"/>
              </w:rPr>
              <w:t>6</w:t>
            </w:r>
            <w:r w:rsidRPr="00E800D9">
              <w:rPr>
                <w:noProof/>
                <w:webHidden/>
                <w:sz w:val="18"/>
                <w:szCs w:val="18"/>
              </w:rPr>
              <w:fldChar w:fldCharType="end"/>
            </w:r>
          </w:hyperlink>
        </w:p>
        <w:p w14:paraId="09E1F985" w14:textId="5B6C9F81" w:rsidR="00277B4C" w:rsidRPr="00E800D9" w:rsidRDefault="00277B4C">
          <w:pPr>
            <w:pStyle w:val="TM2"/>
            <w:tabs>
              <w:tab w:val="right" w:leader="dot" w:pos="10790"/>
            </w:tabs>
            <w:rPr>
              <w:rFonts w:eastAsiaTheme="minorEastAsia"/>
              <w:noProof/>
              <w:sz w:val="20"/>
              <w:szCs w:val="20"/>
              <w:lang w:eastAsia="fr-CA"/>
            </w:rPr>
          </w:pPr>
          <w:hyperlink w:anchor="_Toc167263167" w:history="1">
            <w:r w:rsidRPr="00E800D9">
              <w:rPr>
                <w:rStyle w:val="Hyperlien"/>
                <w:rFonts w:ascii="Aptos Narrow" w:hAnsi="Aptos Narrow"/>
                <w:b/>
                <w:bCs/>
                <w:noProof/>
                <w:sz w:val="18"/>
                <w:szCs w:val="18"/>
                <w:shd w:val="clear" w:color="auto" w:fill="FFFFFF"/>
              </w:rPr>
              <w:t>Retard de paiement</w:t>
            </w:r>
            <w:r w:rsidRPr="00E800D9">
              <w:rPr>
                <w:noProof/>
                <w:webHidden/>
                <w:sz w:val="18"/>
                <w:szCs w:val="18"/>
              </w:rPr>
              <w:tab/>
            </w:r>
            <w:r w:rsidRPr="00E800D9">
              <w:rPr>
                <w:noProof/>
                <w:webHidden/>
                <w:sz w:val="18"/>
                <w:szCs w:val="18"/>
              </w:rPr>
              <w:fldChar w:fldCharType="begin"/>
            </w:r>
            <w:r w:rsidRPr="00E800D9">
              <w:rPr>
                <w:noProof/>
                <w:webHidden/>
                <w:sz w:val="18"/>
                <w:szCs w:val="18"/>
              </w:rPr>
              <w:instrText xml:space="preserve"> PAGEREF _Toc167263167 \h </w:instrText>
            </w:r>
            <w:r w:rsidRPr="00E800D9">
              <w:rPr>
                <w:noProof/>
                <w:webHidden/>
                <w:sz w:val="18"/>
                <w:szCs w:val="18"/>
              </w:rPr>
            </w:r>
            <w:r w:rsidRPr="00E800D9">
              <w:rPr>
                <w:noProof/>
                <w:webHidden/>
                <w:sz w:val="18"/>
                <w:szCs w:val="18"/>
              </w:rPr>
              <w:fldChar w:fldCharType="separate"/>
            </w:r>
            <w:r w:rsidR="00FC75E0" w:rsidRPr="00E800D9">
              <w:rPr>
                <w:noProof/>
                <w:webHidden/>
                <w:sz w:val="18"/>
                <w:szCs w:val="18"/>
              </w:rPr>
              <w:t>7</w:t>
            </w:r>
            <w:r w:rsidRPr="00E800D9">
              <w:rPr>
                <w:noProof/>
                <w:webHidden/>
                <w:sz w:val="18"/>
                <w:szCs w:val="18"/>
              </w:rPr>
              <w:fldChar w:fldCharType="end"/>
            </w:r>
          </w:hyperlink>
        </w:p>
        <w:p w14:paraId="3D2E251B" w14:textId="5C20E0F8" w:rsidR="00277B4C" w:rsidRPr="00E800D9" w:rsidRDefault="00277B4C">
          <w:pPr>
            <w:pStyle w:val="TM2"/>
            <w:tabs>
              <w:tab w:val="right" w:leader="dot" w:pos="10790"/>
            </w:tabs>
            <w:rPr>
              <w:rFonts w:eastAsiaTheme="minorEastAsia"/>
              <w:noProof/>
              <w:sz w:val="20"/>
              <w:szCs w:val="20"/>
              <w:lang w:eastAsia="fr-CA"/>
            </w:rPr>
          </w:pPr>
          <w:hyperlink w:anchor="_Toc167263168" w:history="1">
            <w:r w:rsidRPr="00E800D9">
              <w:rPr>
                <w:rStyle w:val="Hyperlien"/>
                <w:rFonts w:ascii="Aptos Narrow" w:hAnsi="Aptos Narrow"/>
                <w:b/>
                <w:bCs/>
                <w:noProof/>
                <w:sz w:val="18"/>
                <w:szCs w:val="18"/>
              </w:rPr>
              <w:t>Solde impayé dans un autre service de garde</w:t>
            </w:r>
            <w:r w:rsidRPr="00E800D9">
              <w:rPr>
                <w:noProof/>
                <w:webHidden/>
                <w:sz w:val="18"/>
                <w:szCs w:val="18"/>
              </w:rPr>
              <w:tab/>
            </w:r>
            <w:r w:rsidRPr="00E800D9">
              <w:rPr>
                <w:noProof/>
                <w:webHidden/>
                <w:sz w:val="18"/>
                <w:szCs w:val="18"/>
              </w:rPr>
              <w:fldChar w:fldCharType="begin"/>
            </w:r>
            <w:r w:rsidRPr="00E800D9">
              <w:rPr>
                <w:noProof/>
                <w:webHidden/>
                <w:sz w:val="18"/>
                <w:szCs w:val="18"/>
              </w:rPr>
              <w:instrText xml:space="preserve"> PAGEREF _Toc167263168 \h </w:instrText>
            </w:r>
            <w:r w:rsidRPr="00E800D9">
              <w:rPr>
                <w:noProof/>
                <w:webHidden/>
                <w:sz w:val="18"/>
                <w:szCs w:val="18"/>
              </w:rPr>
            </w:r>
            <w:r w:rsidRPr="00E800D9">
              <w:rPr>
                <w:noProof/>
                <w:webHidden/>
                <w:sz w:val="18"/>
                <w:szCs w:val="18"/>
              </w:rPr>
              <w:fldChar w:fldCharType="separate"/>
            </w:r>
            <w:r w:rsidR="00FC75E0" w:rsidRPr="00E800D9">
              <w:rPr>
                <w:noProof/>
                <w:webHidden/>
                <w:sz w:val="18"/>
                <w:szCs w:val="18"/>
              </w:rPr>
              <w:t>7</w:t>
            </w:r>
            <w:r w:rsidRPr="00E800D9">
              <w:rPr>
                <w:noProof/>
                <w:webHidden/>
                <w:sz w:val="18"/>
                <w:szCs w:val="18"/>
              </w:rPr>
              <w:fldChar w:fldCharType="end"/>
            </w:r>
          </w:hyperlink>
        </w:p>
        <w:p w14:paraId="2E5242B8" w14:textId="254B0A7F" w:rsidR="00277B4C" w:rsidRPr="00E800D9" w:rsidRDefault="00277B4C">
          <w:pPr>
            <w:pStyle w:val="TM2"/>
            <w:tabs>
              <w:tab w:val="right" w:leader="dot" w:pos="10790"/>
            </w:tabs>
            <w:rPr>
              <w:rFonts w:eastAsiaTheme="minorEastAsia"/>
              <w:noProof/>
              <w:sz w:val="20"/>
              <w:szCs w:val="20"/>
              <w:lang w:eastAsia="fr-CA"/>
            </w:rPr>
          </w:pPr>
          <w:hyperlink w:anchor="_Toc167263169" w:history="1">
            <w:r w:rsidRPr="00E800D9">
              <w:rPr>
                <w:rStyle w:val="Hyperlien"/>
                <w:rFonts w:ascii="Aptos Narrow" w:hAnsi="Aptos Narrow"/>
                <w:b/>
                <w:bCs/>
                <w:noProof/>
                <w:sz w:val="18"/>
                <w:szCs w:val="18"/>
              </w:rPr>
              <w:t>Reçus aux fins d’impôts</w:t>
            </w:r>
            <w:r w:rsidRPr="00E800D9">
              <w:rPr>
                <w:noProof/>
                <w:webHidden/>
                <w:sz w:val="18"/>
                <w:szCs w:val="18"/>
              </w:rPr>
              <w:tab/>
            </w:r>
            <w:r w:rsidRPr="00E800D9">
              <w:rPr>
                <w:noProof/>
                <w:webHidden/>
                <w:sz w:val="18"/>
                <w:szCs w:val="18"/>
              </w:rPr>
              <w:fldChar w:fldCharType="begin"/>
            </w:r>
            <w:r w:rsidRPr="00E800D9">
              <w:rPr>
                <w:noProof/>
                <w:webHidden/>
                <w:sz w:val="18"/>
                <w:szCs w:val="18"/>
              </w:rPr>
              <w:instrText xml:space="preserve"> PAGEREF _Toc167263169 \h </w:instrText>
            </w:r>
            <w:r w:rsidRPr="00E800D9">
              <w:rPr>
                <w:noProof/>
                <w:webHidden/>
                <w:sz w:val="18"/>
                <w:szCs w:val="18"/>
              </w:rPr>
            </w:r>
            <w:r w:rsidRPr="00E800D9">
              <w:rPr>
                <w:noProof/>
                <w:webHidden/>
                <w:sz w:val="18"/>
                <w:szCs w:val="18"/>
              </w:rPr>
              <w:fldChar w:fldCharType="separate"/>
            </w:r>
            <w:r w:rsidR="00FC75E0" w:rsidRPr="00E800D9">
              <w:rPr>
                <w:noProof/>
                <w:webHidden/>
                <w:sz w:val="18"/>
                <w:szCs w:val="18"/>
              </w:rPr>
              <w:t>7</w:t>
            </w:r>
            <w:r w:rsidRPr="00E800D9">
              <w:rPr>
                <w:noProof/>
                <w:webHidden/>
                <w:sz w:val="18"/>
                <w:szCs w:val="18"/>
              </w:rPr>
              <w:fldChar w:fldCharType="end"/>
            </w:r>
          </w:hyperlink>
        </w:p>
        <w:p w14:paraId="24D65261" w14:textId="52C7FE88" w:rsidR="00277B4C" w:rsidRPr="00E800D9" w:rsidRDefault="00277B4C">
          <w:pPr>
            <w:pStyle w:val="TM1"/>
            <w:rPr>
              <w:rFonts w:eastAsiaTheme="minorEastAsia"/>
              <w:noProof/>
              <w:sz w:val="20"/>
              <w:szCs w:val="20"/>
              <w:lang w:eastAsia="fr-CA"/>
            </w:rPr>
          </w:pPr>
          <w:hyperlink w:anchor="_Toc167263170" w:history="1">
            <w:r w:rsidRPr="00E800D9">
              <w:rPr>
                <w:rStyle w:val="Hyperlien"/>
                <w:rFonts w:ascii="Aptos Narrow" w:hAnsi="Aptos Narrow"/>
                <w:b/>
                <w:bCs/>
                <w:noProof/>
                <w:sz w:val="18"/>
                <w:szCs w:val="18"/>
              </w:rPr>
              <w:t>7.</w:t>
            </w:r>
            <w:r w:rsidRPr="00E800D9">
              <w:rPr>
                <w:rFonts w:eastAsiaTheme="minorEastAsia"/>
                <w:noProof/>
                <w:sz w:val="20"/>
                <w:szCs w:val="20"/>
                <w:lang w:eastAsia="fr-CA"/>
              </w:rPr>
              <w:tab/>
            </w:r>
            <w:r w:rsidRPr="00E800D9">
              <w:rPr>
                <w:rStyle w:val="Hyperlien"/>
                <w:rFonts w:ascii="Aptos Narrow" w:hAnsi="Aptos Narrow"/>
                <w:b/>
                <w:bCs/>
                <w:noProof/>
                <w:sz w:val="18"/>
                <w:szCs w:val="18"/>
              </w:rPr>
              <w:t>Absence de l’enfant</w:t>
            </w:r>
            <w:r w:rsidRPr="00E800D9">
              <w:rPr>
                <w:noProof/>
                <w:webHidden/>
                <w:sz w:val="18"/>
                <w:szCs w:val="18"/>
              </w:rPr>
              <w:tab/>
            </w:r>
            <w:r w:rsidRPr="00E800D9">
              <w:rPr>
                <w:noProof/>
                <w:webHidden/>
                <w:sz w:val="18"/>
                <w:szCs w:val="18"/>
              </w:rPr>
              <w:fldChar w:fldCharType="begin"/>
            </w:r>
            <w:r w:rsidRPr="00E800D9">
              <w:rPr>
                <w:noProof/>
                <w:webHidden/>
                <w:sz w:val="18"/>
                <w:szCs w:val="18"/>
              </w:rPr>
              <w:instrText xml:space="preserve"> PAGEREF _Toc167263170 \h </w:instrText>
            </w:r>
            <w:r w:rsidRPr="00E800D9">
              <w:rPr>
                <w:noProof/>
                <w:webHidden/>
                <w:sz w:val="18"/>
                <w:szCs w:val="18"/>
              </w:rPr>
            </w:r>
            <w:r w:rsidRPr="00E800D9">
              <w:rPr>
                <w:noProof/>
                <w:webHidden/>
                <w:sz w:val="18"/>
                <w:szCs w:val="18"/>
              </w:rPr>
              <w:fldChar w:fldCharType="separate"/>
            </w:r>
            <w:r w:rsidR="00FC75E0" w:rsidRPr="00E800D9">
              <w:rPr>
                <w:noProof/>
                <w:webHidden/>
                <w:sz w:val="18"/>
                <w:szCs w:val="18"/>
              </w:rPr>
              <w:t>7</w:t>
            </w:r>
            <w:r w:rsidRPr="00E800D9">
              <w:rPr>
                <w:noProof/>
                <w:webHidden/>
                <w:sz w:val="18"/>
                <w:szCs w:val="18"/>
              </w:rPr>
              <w:fldChar w:fldCharType="end"/>
            </w:r>
          </w:hyperlink>
        </w:p>
        <w:p w14:paraId="4D231C4B" w14:textId="0B23EED3" w:rsidR="00277B4C" w:rsidRPr="00E800D9" w:rsidRDefault="00277B4C">
          <w:pPr>
            <w:pStyle w:val="TM1"/>
            <w:rPr>
              <w:rFonts w:eastAsiaTheme="minorEastAsia"/>
              <w:noProof/>
              <w:sz w:val="20"/>
              <w:szCs w:val="20"/>
              <w:lang w:eastAsia="fr-CA"/>
            </w:rPr>
          </w:pPr>
          <w:hyperlink w:anchor="_Toc167263171" w:history="1">
            <w:r w:rsidRPr="00E800D9">
              <w:rPr>
                <w:rStyle w:val="Hyperlien"/>
                <w:rFonts w:ascii="Aptos Narrow" w:hAnsi="Aptos Narrow"/>
                <w:b/>
                <w:bCs/>
                <w:noProof/>
                <w:sz w:val="18"/>
                <w:szCs w:val="18"/>
              </w:rPr>
              <w:t>8.</w:t>
            </w:r>
            <w:r w:rsidRPr="00E800D9">
              <w:rPr>
                <w:rFonts w:eastAsiaTheme="minorEastAsia"/>
                <w:noProof/>
                <w:sz w:val="20"/>
                <w:szCs w:val="20"/>
                <w:lang w:eastAsia="fr-CA"/>
              </w:rPr>
              <w:tab/>
            </w:r>
            <w:r w:rsidRPr="00E800D9">
              <w:rPr>
                <w:rStyle w:val="Hyperlien"/>
                <w:rFonts w:ascii="Aptos Narrow" w:hAnsi="Aptos Narrow"/>
                <w:b/>
                <w:bCs/>
                <w:noProof/>
                <w:sz w:val="18"/>
                <w:szCs w:val="18"/>
              </w:rPr>
              <w:t>Repas et collation</w:t>
            </w:r>
            <w:r w:rsidRPr="00E800D9">
              <w:rPr>
                <w:noProof/>
                <w:webHidden/>
                <w:sz w:val="18"/>
                <w:szCs w:val="18"/>
              </w:rPr>
              <w:tab/>
            </w:r>
            <w:r w:rsidRPr="00E800D9">
              <w:rPr>
                <w:noProof/>
                <w:webHidden/>
                <w:sz w:val="18"/>
                <w:szCs w:val="18"/>
              </w:rPr>
              <w:fldChar w:fldCharType="begin"/>
            </w:r>
            <w:r w:rsidRPr="00E800D9">
              <w:rPr>
                <w:noProof/>
                <w:webHidden/>
                <w:sz w:val="18"/>
                <w:szCs w:val="18"/>
              </w:rPr>
              <w:instrText xml:space="preserve"> PAGEREF _Toc167263171 \h </w:instrText>
            </w:r>
            <w:r w:rsidRPr="00E800D9">
              <w:rPr>
                <w:noProof/>
                <w:webHidden/>
                <w:sz w:val="18"/>
                <w:szCs w:val="18"/>
              </w:rPr>
            </w:r>
            <w:r w:rsidRPr="00E800D9">
              <w:rPr>
                <w:noProof/>
                <w:webHidden/>
                <w:sz w:val="18"/>
                <w:szCs w:val="18"/>
              </w:rPr>
              <w:fldChar w:fldCharType="separate"/>
            </w:r>
            <w:r w:rsidR="00FC75E0" w:rsidRPr="00E800D9">
              <w:rPr>
                <w:noProof/>
                <w:webHidden/>
                <w:sz w:val="18"/>
                <w:szCs w:val="18"/>
              </w:rPr>
              <w:t>7</w:t>
            </w:r>
            <w:r w:rsidRPr="00E800D9">
              <w:rPr>
                <w:noProof/>
                <w:webHidden/>
                <w:sz w:val="18"/>
                <w:szCs w:val="18"/>
              </w:rPr>
              <w:fldChar w:fldCharType="end"/>
            </w:r>
          </w:hyperlink>
        </w:p>
        <w:p w14:paraId="570146E8" w14:textId="645501E7" w:rsidR="00277B4C" w:rsidRPr="00E800D9" w:rsidRDefault="00277B4C">
          <w:pPr>
            <w:pStyle w:val="TM2"/>
            <w:tabs>
              <w:tab w:val="right" w:leader="dot" w:pos="10790"/>
            </w:tabs>
            <w:rPr>
              <w:rFonts w:eastAsiaTheme="minorEastAsia"/>
              <w:noProof/>
              <w:sz w:val="20"/>
              <w:szCs w:val="20"/>
              <w:lang w:eastAsia="fr-CA"/>
            </w:rPr>
          </w:pPr>
          <w:hyperlink w:anchor="_Toc167263172" w:history="1">
            <w:r w:rsidRPr="00E800D9">
              <w:rPr>
                <w:rStyle w:val="Hyperlien"/>
                <w:rFonts w:ascii="Aptos Narrow" w:hAnsi="Aptos Narrow"/>
                <w:b/>
                <w:bCs/>
                <w:noProof/>
                <w:sz w:val="18"/>
                <w:szCs w:val="18"/>
              </w:rPr>
              <w:t>Traiteur</w:t>
            </w:r>
            <w:r w:rsidRPr="00E800D9">
              <w:rPr>
                <w:noProof/>
                <w:webHidden/>
                <w:sz w:val="18"/>
                <w:szCs w:val="18"/>
              </w:rPr>
              <w:tab/>
            </w:r>
            <w:r w:rsidRPr="00E800D9">
              <w:rPr>
                <w:noProof/>
                <w:webHidden/>
                <w:sz w:val="18"/>
                <w:szCs w:val="18"/>
              </w:rPr>
              <w:fldChar w:fldCharType="begin"/>
            </w:r>
            <w:r w:rsidRPr="00E800D9">
              <w:rPr>
                <w:noProof/>
                <w:webHidden/>
                <w:sz w:val="18"/>
                <w:szCs w:val="18"/>
              </w:rPr>
              <w:instrText xml:space="preserve"> PAGEREF _Toc167263172 \h </w:instrText>
            </w:r>
            <w:r w:rsidRPr="00E800D9">
              <w:rPr>
                <w:noProof/>
                <w:webHidden/>
                <w:sz w:val="18"/>
                <w:szCs w:val="18"/>
              </w:rPr>
            </w:r>
            <w:r w:rsidRPr="00E800D9">
              <w:rPr>
                <w:noProof/>
                <w:webHidden/>
                <w:sz w:val="18"/>
                <w:szCs w:val="18"/>
              </w:rPr>
              <w:fldChar w:fldCharType="separate"/>
            </w:r>
            <w:r w:rsidR="00FC75E0" w:rsidRPr="00E800D9">
              <w:rPr>
                <w:noProof/>
                <w:webHidden/>
                <w:sz w:val="18"/>
                <w:szCs w:val="18"/>
              </w:rPr>
              <w:t>7</w:t>
            </w:r>
            <w:r w:rsidRPr="00E800D9">
              <w:rPr>
                <w:noProof/>
                <w:webHidden/>
                <w:sz w:val="18"/>
                <w:szCs w:val="18"/>
              </w:rPr>
              <w:fldChar w:fldCharType="end"/>
            </w:r>
          </w:hyperlink>
        </w:p>
        <w:p w14:paraId="670A0E11" w14:textId="513EC91C" w:rsidR="00277B4C" w:rsidRPr="00E800D9" w:rsidRDefault="00277B4C">
          <w:pPr>
            <w:pStyle w:val="TM1"/>
            <w:rPr>
              <w:rFonts w:eastAsiaTheme="minorEastAsia"/>
              <w:noProof/>
              <w:sz w:val="20"/>
              <w:szCs w:val="20"/>
              <w:lang w:eastAsia="fr-CA"/>
            </w:rPr>
          </w:pPr>
          <w:hyperlink w:anchor="_Toc167263173" w:history="1">
            <w:r w:rsidRPr="00E800D9">
              <w:rPr>
                <w:rStyle w:val="Hyperlien"/>
                <w:rFonts w:ascii="Aptos Narrow" w:hAnsi="Aptos Narrow"/>
                <w:b/>
                <w:bCs/>
                <w:noProof/>
                <w:sz w:val="18"/>
                <w:szCs w:val="18"/>
              </w:rPr>
              <w:t>9.</w:t>
            </w:r>
            <w:r w:rsidRPr="00E800D9">
              <w:rPr>
                <w:rFonts w:eastAsiaTheme="minorEastAsia"/>
                <w:noProof/>
                <w:sz w:val="20"/>
                <w:szCs w:val="20"/>
                <w:lang w:eastAsia="fr-CA"/>
              </w:rPr>
              <w:tab/>
            </w:r>
            <w:r w:rsidRPr="00E800D9">
              <w:rPr>
                <w:rStyle w:val="Hyperlien"/>
                <w:rFonts w:ascii="Aptos Narrow" w:hAnsi="Aptos Narrow"/>
                <w:b/>
                <w:bCs/>
                <w:noProof/>
                <w:sz w:val="18"/>
                <w:szCs w:val="18"/>
              </w:rPr>
              <w:t>Distribution de médication</w:t>
            </w:r>
            <w:r w:rsidRPr="00E800D9">
              <w:rPr>
                <w:noProof/>
                <w:webHidden/>
                <w:sz w:val="18"/>
                <w:szCs w:val="18"/>
              </w:rPr>
              <w:tab/>
            </w:r>
            <w:r w:rsidRPr="00E800D9">
              <w:rPr>
                <w:noProof/>
                <w:webHidden/>
                <w:sz w:val="18"/>
                <w:szCs w:val="18"/>
              </w:rPr>
              <w:fldChar w:fldCharType="begin"/>
            </w:r>
            <w:r w:rsidRPr="00E800D9">
              <w:rPr>
                <w:noProof/>
                <w:webHidden/>
                <w:sz w:val="18"/>
                <w:szCs w:val="18"/>
              </w:rPr>
              <w:instrText xml:space="preserve"> PAGEREF _Toc167263173 \h </w:instrText>
            </w:r>
            <w:r w:rsidRPr="00E800D9">
              <w:rPr>
                <w:noProof/>
                <w:webHidden/>
                <w:sz w:val="18"/>
                <w:szCs w:val="18"/>
              </w:rPr>
            </w:r>
            <w:r w:rsidRPr="00E800D9">
              <w:rPr>
                <w:noProof/>
                <w:webHidden/>
                <w:sz w:val="18"/>
                <w:szCs w:val="18"/>
              </w:rPr>
              <w:fldChar w:fldCharType="separate"/>
            </w:r>
            <w:r w:rsidR="00FC75E0" w:rsidRPr="00E800D9">
              <w:rPr>
                <w:noProof/>
                <w:webHidden/>
                <w:sz w:val="18"/>
                <w:szCs w:val="18"/>
              </w:rPr>
              <w:t>8</w:t>
            </w:r>
            <w:r w:rsidRPr="00E800D9">
              <w:rPr>
                <w:noProof/>
                <w:webHidden/>
                <w:sz w:val="18"/>
                <w:szCs w:val="18"/>
              </w:rPr>
              <w:fldChar w:fldCharType="end"/>
            </w:r>
          </w:hyperlink>
        </w:p>
        <w:p w14:paraId="07CA8F93" w14:textId="14E8240E" w:rsidR="00277B4C" w:rsidRPr="00E800D9" w:rsidRDefault="00277B4C">
          <w:pPr>
            <w:pStyle w:val="TM1"/>
            <w:rPr>
              <w:rFonts w:eastAsiaTheme="minorEastAsia"/>
              <w:noProof/>
              <w:sz w:val="20"/>
              <w:szCs w:val="20"/>
              <w:lang w:eastAsia="fr-CA"/>
            </w:rPr>
          </w:pPr>
          <w:hyperlink w:anchor="_Toc167263174" w:history="1">
            <w:r w:rsidRPr="00E800D9">
              <w:rPr>
                <w:rStyle w:val="Hyperlien"/>
                <w:rFonts w:ascii="Aptos Narrow" w:hAnsi="Aptos Narrow"/>
                <w:b/>
                <w:bCs/>
                <w:noProof/>
                <w:sz w:val="18"/>
                <w:szCs w:val="18"/>
              </w:rPr>
              <w:t>10.</w:t>
            </w:r>
            <w:r w:rsidRPr="00E800D9">
              <w:rPr>
                <w:rFonts w:eastAsiaTheme="minorEastAsia"/>
                <w:noProof/>
                <w:sz w:val="20"/>
                <w:szCs w:val="20"/>
                <w:lang w:eastAsia="fr-CA"/>
              </w:rPr>
              <w:tab/>
            </w:r>
            <w:r w:rsidRPr="00E800D9">
              <w:rPr>
                <w:rStyle w:val="Hyperlien"/>
                <w:rFonts w:ascii="Aptos Narrow" w:hAnsi="Aptos Narrow"/>
                <w:b/>
                <w:bCs/>
                <w:noProof/>
                <w:sz w:val="18"/>
                <w:szCs w:val="18"/>
              </w:rPr>
              <w:t>Règles de vie</w:t>
            </w:r>
            <w:r w:rsidRPr="00E800D9">
              <w:rPr>
                <w:noProof/>
                <w:webHidden/>
                <w:sz w:val="18"/>
                <w:szCs w:val="18"/>
              </w:rPr>
              <w:tab/>
            </w:r>
            <w:r w:rsidRPr="00E800D9">
              <w:rPr>
                <w:noProof/>
                <w:webHidden/>
                <w:sz w:val="18"/>
                <w:szCs w:val="18"/>
              </w:rPr>
              <w:fldChar w:fldCharType="begin"/>
            </w:r>
            <w:r w:rsidRPr="00E800D9">
              <w:rPr>
                <w:noProof/>
                <w:webHidden/>
                <w:sz w:val="18"/>
                <w:szCs w:val="18"/>
              </w:rPr>
              <w:instrText xml:space="preserve"> PAGEREF _Toc167263174 \h </w:instrText>
            </w:r>
            <w:r w:rsidRPr="00E800D9">
              <w:rPr>
                <w:noProof/>
                <w:webHidden/>
                <w:sz w:val="18"/>
                <w:szCs w:val="18"/>
              </w:rPr>
            </w:r>
            <w:r w:rsidRPr="00E800D9">
              <w:rPr>
                <w:noProof/>
                <w:webHidden/>
                <w:sz w:val="18"/>
                <w:szCs w:val="18"/>
              </w:rPr>
              <w:fldChar w:fldCharType="separate"/>
            </w:r>
            <w:r w:rsidR="00FC75E0" w:rsidRPr="00E800D9">
              <w:rPr>
                <w:noProof/>
                <w:webHidden/>
                <w:sz w:val="18"/>
                <w:szCs w:val="18"/>
              </w:rPr>
              <w:t>8</w:t>
            </w:r>
            <w:r w:rsidRPr="00E800D9">
              <w:rPr>
                <w:noProof/>
                <w:webHidden/>
                <w:sz w:val="18"/>
                <w:szCs w:val="18"/>
              </w:rPr>
              <w:fldChar w:fldCharType="end"/>
            </w:r>
          </w:hyperlink>
        </w:p>
        <w:p w14:paraId="00F2B560" w14:textId="4E181E27" w:rsidR="00277B4C" w:rsidRPr="00E800D9" w:rsidRDefault="00277B4C">
          <w:pPr>
            <w:pStyle w:val="TM1"/>
            <w:rPr>
              <w:rFonts w:eastAsiaTheme="minorEastAsia"/>
              <w:noProof/>
              <w:sz w:val="20"/>
              <w:szCs w:val="20"/>
              <w:lang w:eastAsia="fr-CA"/>
            </w:rPr>
          </w:pPr>
          <w:hyperlink w:anchor="_Toc167263175" w:history="1">
            <w:r w:rsidRPr="00E800D9">
              <w:rPr>
                <w:rStyle w:val="Hyperlien"/>
                <w:rFonts w:ascii="Aptos Narrow" w:hAnsi="Aptos Narrow"/>
                <w:b/>
                <w:bCs/>
                <w:noProof/>
                <w:sz w:val="18"/>
                <w:szCs w:val="18"/>
              </w:rPr>
              <w:t>11.</w:t>
            </w:r>
            <w:r w:rsidRPr="00E800D9">
              <w:rPr>
                <w:rFonts w:eastAsiaTheme="minorEastAsia"/>
                <w:noProof/>
                <w:sz w:val="20"/>
                <w:szCs w:val="20"/>
                <w:lang w:eastAsia="fr-CA"/>
              </w:rPr>
              <w:tab/>
            </w:r>
            <w:r w:rsidRPr="00E800D9">
              <w:rPr>
                <w:rStyle w:val="Hyperlien"/>
                <w:rFonts w:ascii="Aptos Narrow" w:hAnsi="Aptos Narrow"/>
                <w:b/>
                <w:bCs/>
                <w:noProof/>
                <w:sz w:val="18"/>
                <w:szCs w:val="18"/>
              </w:rPr>
              <w:t>Importance de la communication</w:t>
            </w:r>
            <w:r w:rsidRPr="00E800D9">
              <w:rPr>
                <w:noProof/>
                <w:webHidden/>
                <w:sz w:val="18"/>
                <w:szCs w:val="18"/>
              </w:rPr>
              <w:tab/>
            </w:r>
            <w:r w:rsidRPr="00E800D9">
              <w:rPr>
                <w:noProof/>
                <w:webHidden/>
                <w:sz w:val="18"/>
                <w:szCs w:val="18"/>
              </w:rPr>
              <w:fldChar w:fldCharType="begin"/>
            </w:r>
            <w:r w:rsidRPr="00E800D9">
              <w:rPr>
                <w:noProof/>
                <w:webHidden/>
                <w:sz w:val="18"/>
                <w:szCs w:val="18"/>
              </w:rPr>
              <w:instrText xml:space="preserve"> PAGEREF _Toc167263175 \h </w:instrText>
            </w:r>
            <w:r w:rsidRPr="00E800D9">
              <w:rPr>
                <w:noProof/>
                <w:webHidden/>
                <w:sz w:val="18"/>
                <w:szCs w:val="18"/>
              </w:rPr>
            </w:r>
            <w:r w:rsidRPr="00E800D9">
              <w:rPr>
                <w:noProof/>
                <w:webHidden/>
                <w:sz w:val="18"/>
                <w:szCs w:val="18"/>
              </w:rPr>
              <w:fldChar w:fldCharType="separate"/>
            </w:r>
            <w:r w:rsidR="00FC75E0" w:rsidRPr="00E800D9">
              <w:rPr>
                <w:noProof/>
                <w:webHidden/>
                <w:sz w:val="18"/>
                <w:szCs w:val="18"/>
              </w:rPr>
              <w:t>8</w:t>
            </w:r>
            <w:r w:rsidRPr="00E800D9">
              <w:rPr>
                <w:noProof/>
                <w:webHidden/>
                <w:sz w:val="18"/>
                <w:szCs w:val="18"/>
              </w:rPr>
              <w:fldChar w:fldCharType="end"/>
            </w:r>
          </w:hyperlink>
        </w:p>
        <w:p w14:paraId="581F0901" w14:textId="7A24D579" w:rsidR="001F6ABA" w:rsidRPr="00194B3F" w:rsidRDefault="00F60CB1" w:rsidP="00F60CB1">
          <w:pPr>
            <w:rPr>
              <w:b/>
              <w:bCs/>
            </w:rPr>
          </w:pPr>
          <w:r w:rsidRPr="00E800D9">
            <w:rPr>
              <w:b/>
              <w:bCs/>
              <w:sz w:val="16"/>
              <w:szCs w:val="16"/>
            </w:rPr>
            <w:fldChar w:fldCharType="end"/>
          </w:r>
        </w:p>
      </w:sdtContent>
    </w:sdt>
    <w:tbl>
      <w:tblPr>
        <w:tblStyle w:val="Grilledutableau"/>
        <w:tblpPr w:leftFromText="141" w:rightFromText="141" w:vertAnchor="page" w:horzAnchor="margin" w:tblpY="2132"/>
        <w:tblW w:w="10910" w:type="dxa"/>
        <w:tblLook w:val="04A0" w:firstRow="1" w:lastRow="0" w:firstColumn="1" w:lastColumn="0" w:noHBand="0" w:noVBand="1"/>
      </w:tblPr>
      <w:tblGrid>
        <w:gridCol w:w="10910"/>
      </w:tblGrid>
      <w:tr w:rsidR="001F6ABA" w:rsidRPr="00767F53" w14:paraId="46298B34" w14:textId="77777777" w:rsidTr="006A0BA4">
        <w:trPr>
          <w:trHeight w:val="430"/>
        </w:trPr>
        <w:tc>
          <w:tcPr>
            <w:tcW w:w="10910" w:type="dxa"/>
            <w:shd w:val="clear" w:color="auto" w:fill="4472C4" w:themeFill="accent1"/>
            <w:vAlign w:val="center"/>
          </w:tcPr>
          <w:p w14:paraId="37475235" w14:textId="77777777" w:rsidR="001F6ABA" w:rsidRPr="009166DE" w:rsidRDefault="001F6ABA" w:rsidP="006E7927">
            <w:pPr>
              <w:pStyle w:val="Titre1"/>
              <w:numPr>
                <w:ilvl w:val="0"/>
                <w:numId w:val="2"/>
              </w:numPr>
              <w:rPr>
                <w:rFonts w:ascii="Aptos Narrow" w:hAnsi="Aptos Narrow"/>
                <w:b/>
                <w:bCs/>
                <w:color w:val="FFFFFF" w:themeColor="background1"/>
              </w:rPr>
            </w:pPr>
            <w:bookmarkStart w:id="0" w:name="_Toc167263139"/>
            <w:r w:rsidRPr="009166DE">
              <w:rPr>
                <w:rFonts w:ascii="Aptos Narrow" w:hAnsi="Aptos Narrow"/>
                <w:b/>
                <w:bCs/>
                <w:color w:val="FFFFFF" w:themeColor="background1"/>
              </w:rPr>
              <w:lastRenderedPageBreak/>
              <w:t>Présentation du service de garde</w:t>
            </w:r>
            <w:bookmarkEnd w:id="0"/>
          </w:p>
        </w:tc>
      </w:tr>
      <w:tr w:rsidR="001F6ABA" w:rsidRPr="00767F53" w14:paraId="7BEE920A" w14:textId="77777777" w:rsidTr="006E7927">
        <w:tc>
          <w:tcPr>
            <w:tcW w:w="10910" w:type="dxa"/>
          </w:tcPr>
          <w:p w14:paraId="42CE1C76" w14:textId="77777777" w:rsidR="001F6ABA" w:rsidRDefault="001F6ABA" w:rsidP="006E7927">
            <w:pPr>
              <w:outlineLvl w:val="0"/>
              <w:rPr>
                <w:rFonts w:ascii="Aptos Narrow" w:hAnsi="Aptos Narrow" w:cs="Arabic Typesetting"/>
                <w:bCs/>
                <w:iCs/>
              </w:rPr>
            </w:pPr>
          </w:p>
          <w:p w14:paraId="7826BB26" w14:textId="48932AF7" w:rsidR="001F6ABA" w:rsidRPr="00A40664" w:rsidRDefault="001F6ABA" w:rsidP="006E7927">
            <w:pPr>
              <w:jc w:val="both"/>
              <w:rPr>
                <w:rFonts w:ascii="Aptos Narrow" w:hAnsi="Aptos Narrow"/>
                <w:sz w:val="24"/>
                <w:szCs w:val="24"/>
              </w:rPr>
            </w:pPr>
            <w:r w:rsidRPr="00A40664">
              <w:rPr>
                <w:rFonts w:ascii="Aptos Narrow" w:hAnsi="Aptos Narrow"/>
                <w:sz w:val="24"/>
                <w:szCs w:val="24"/>
              </w:rPr>
              <w:t xml:space="preserve">Les règles de fonctionnement du service de garde </w:t>
            </w:r>
            <w:r w:rsidR="008550DA">
              <w:rPr>
                <w:rFonts w:ascii="Aptos Narrow" w:hAnsi="Aptos Narrow"/>
                <w:sz w:val="24"/>
                <w:szCs w:val="24"/>
              </w:rPr>
              <w:t>de L</w:t>
            </w:r>
            <w:r w:rsidR="00451E55">
              <w:rPr>
                <w:rFonts w:ascii="Aptos Narrow" w:hAnsi="Aptos Narrow"/>
                <w:sz w:val="24"/>
                <w:szCs w:val="24"/>
              </w:rPr>
              <w:t>es Moussaillons</w:t>
            </w:r>
            <w:r w:rsidRPr="008550DA">
              <w:rPr>
                <w:rFonts w:ascii="Aptos Narrow" w:hAnsi="Aptos Narrow"/>
                <w:sz w:val="24"/>
                <w:szCs w:val="24"/>
              </w:rPr>
              <w:t xml:space="preserve"> </w:t>
            </w:r>
            <w:r w:rsidRPr="008550DA">
              <w:rPr>
                <w:rFonts w:ascii="Aptos Narrow" w:hAnsi="Aptos Narrow"/>
                <w:color w:val="000000" w:themeColor="text1"/>
                <w:sz w:val="24"/>
                <w:szCs w:val="24"/>
              </w:rPr>
              <w:t>de l’école primaire d</w:t>
            </w:r>
            <w:r w:rsidR="00451E55">
              <w:rPr>
                <w:rFonts w:ascii="Aptos Narrow" w:hAnsi="Aptos Narrow"/>
                <w:color w:val="000000" w:themeColor="text1"/>
                <w:sz w:val="24"/>
                <w:szCs w:val="24"/>
              </w:rPr>
              <w:t>u Bateau-Blanc</w:t>
            </w:r>
            <w:r w:rsidRPr="008550DA">
              <w:rPr>
                <w:rFonts w:ascii="Aptos Narrow" w:hAnsi="Aptos Narrow"/>
                <w:color w:val="000000" w:themeColor="text1"/>
                <w:sz w:val="24"/>
                <w:szCs w:val="24"/>
              </w:rPr>
              <w:t xml:space="preserve"> </w:t>
            </w:r>
            <w:r w:rsidRPr="008550DA">
              <w:rPr>
                <w:rFonts w:ascii="Aptos Narrow" w:hAnsi="Aptos Narrow"/>
                <w:sz w:val="24"/>
                <w:szCs w:val="24"/>
              </w:rPr>
              <w:t>de St-</w:t>
            </w:r>
            <w:r w:rsidR="00451E55">
              <w:rPr>
                <w:rFonts w:ascii="Aptos Narrow" w:hAnsi="Aptos Narrow"/>
                <w:sz w:val="24"/>
                <w:szCs w:val="24"/>
              </w:rPr>
              <w:t>Casimir</w:t>
            </w:r>
            <w:r w:rsidRPr="00A40664">
              <w:rPr>
                <w:rFonts w:ascii="Aptos Narrow" w:hAnsi="Aptos Narrow"/>
                <w:sz w:val="24"/>
                <w:szCs w:val="24"/>
              </w:rPr>
              <w:t xml:space="preserve"> s’adressent aux parents qui utilisent le service de garde.  Elles permettent</w:t>
            </w:r>
            <w:r w:rsidRPr="00A40664">
              <w:rPr>
                <w:rFonts w:ascii="Aptos Narrow" w:hAnsi="Aptos Narrow"/>
                <w:sz w:val="24"/>
                <w:szCs w:val="24"/>
                <w14:shadow w14:blurRad="50800" w14:dist="38100" w14:dir="2700000" w14:sx="100000" w14:sy="100000" w14:kx="0" w14:ky="0" w14:algn="tl">
                  <w14:schemeClr w14:val="bg1">
                    <w14:alpha w14:val="60000"/>
                  </w14:schemeClr>
                </w14:shadow>
              </w:rPr>
              <w:t xml:space="preserve"> de regrouper toutes les informations utiles.</w:t>
            </w:r>
          </w:p>
          <w:p w14:paraId="00E68A4F" w14:textId="77777777" w:rsidR="001F6ABA" w:rsidRPr="00A40664" w:rsidRDefault="001F6ABA" w:rsidP="006E7927">
            <w:pPr>
              <w:jc w:val="both"/>
              <w:outlineLvl w:val="0"/>
              <w:rPr>
                <w:rFonts w:ascii="Aptos Narrow" w:hAnsi="Aptos Narrow" w:cs="Arabic Typesetting"/>
                <w:b/>
                <w:iCs/>
                <w:sz w:val="24"/>
                <w:szCs w:val="24"/>
              </w:rPr>
            </w:pPr>
          </w:p>
          <w:p w14:paraId="2754A296" w14:textId="77777777" w:rsidR="001F6ABA" w:rsidRPr="001F6ABA" w:rsidRDefault="001F6ABA" w:rsidP="006E7927">
            <w:pPr>
              <w:pStyle w:val="Titre2"/>
              <w:jc w:val="both"/>
              <w:rPr>
                <w:rFonts w:ascii="Aptos Narrow" w:hAnsi="Aptos Narrow"/>
                <w:b/>
                <w:bCs/>
                <w:sz w:val="24"/>
                <w:szCs w:val="24"/>
              </w:rPr>
            </w:pPr>
            <w:bookmarkStart w:id="1" w:name="_Toc167263140"/>
            <w:r w:rsidRPr="001F6ABA">
              <w:rPr>
                <w:rFonts w:ascii="Aptos Narrow" w:hAnsi="Aptos Narrow"/>
                <w:b/>
                <w:bCs/>
                <w:sz w:val="24"/>
                <w:szCs w:val="24"/>
              </w:rPr>
              <w:t>Programme d’activités</w:t>
            </w:r>
            <w:bookmarkEnd w:id="1"/>
            <w:r w:rsidRPr="001F6ABA">
              <w:rPr>
                <w:rFonts w:ascii="Aptos Narrow" w:hAnsi="Aptos Narrow"/>
                <w:b/>
                <w:bCs/>
                <w:sz w:val="24"/>
                <w:szCs w:val="24"/>
              </w:rPr>
              <w:t xml:space="preserve"> </w:t>
            </w:r>
          </w:p>
          <w:p w14:paraId="74EE1C92" w14:textId="77777777" w:rsidR="001F6ABA" w:rsidRPr="00A40664" w:rsidRDefault="001F6ABA" w:rsidP="006E7927">
            <w:pPr>
              <w:jc w:val="both"/>
              <w:rPr>
                <w:rFonts w:ascii="Aptos Narrow" w:hAnsi="Aptos Narrow"/>
                <w:color w:val="000000"/>
                <w:sz w:val="24"/>
                <w:szCs w:val="24"/>
              </w:rPr>
            </w:pPr>
            <w:r w:rsidRPr="00A40664">
              <w:rPr>
                <w:rFonts w:ascii="Aptos Narrow" w:hAnsi="Aptos Narrow"/>
                <w:sz w:val="24"/>
                <w:szCs w:val="24"/>
              </w:rPr>
              <w:t xml:space="preserve">Le service de garde se dote d’un programme d’activités qui est en lien avec le projet éducatif de l’école.  Les activités proposées tiennent </w:t>
            </w:r>
            <w:r w:rsidRPr="00A40664">
              <w:rPr>
                <w:rFonts w:ascii="Aptos Narrow" w:hAnsi="Aptos Narrow"/>
                <w:color w:val="000000" w:themeColor="text1"/>
                <w:sz w:val="24"/>
                <w:szCs w:val="24"/>
              </w:rPr>
              <w:t>compte des caractéristiques du milieu et des besoins des enfants.  Elles permettent leur développement global sur les plans suivants : physique et moteur, affectif, social, langagier et cognitif.</w:t>
            </w:r>
          </w:p>
          <w:p w14:paraId="6DCB0EB3" w14:textId="77777777" w:rsidR="001F6ABA" w:rsidRDefault="001F6ABA" w:rsidP="006E7927">
            <w:pPr>
              <w:jc w:val="both"/>
              <w:rPr>
                <w:rFonts w:ascii="Aptos Narrow" w:hAnsi="Aptos Narrow"/>
                <w:sz w:val="24"/>
                <w:szCs w:val="24"/>
              </w:rPr>
            </w:pPr>
          </w:p>
          <w:p w14:paraId="7731F816" w14:textId="77777777" w:rsidR="00451E55" w:rsidRPr="00A40664" w:rsidRDefault="00451E55" w:rsidP="006E7927">
            <w:pPr>
              <w:jc w:val="both"/>
              <w:rPr>
                <w:rFonts w:ascii="Aptos Narrow" w:hAnsi="Aptos Narrow"/>
                <w:sz w:val="24"/>
                <w:szCs w:val="24"/>
              </w:rPr>
            </w:pPr>
          </w:p>
          <w:p w14:paraId="21FFE2CA" w14:textId="1B6CD678" w:rsidR="001F6ABA" w:rsidRPr="00A40664" w:rsidRDefault="001F6ABA" w:rsidP="006E7927">
            <w:pPr>
              <w:jc w:val="both"/>
              <w:rPr>
                <w:rFonts w:ascii="Aptos Narrow" w:hAnsi="Aptos Narrow"/>
                <w:sz w:val="24"/>
                <w:szCs w:val="24"/>
              </w:rPr>
            </w:pPr>
            <w:r w:rsidRPr="00A40664">
              <w:rPr>
                <w:rFonts w:ascii="Aptos Narrow" w:hAnsi="Aptos Narrow"/>
                <w:sz w:val="24"/>
                <w:szCs w:val="24"/>
              </w:rPr>
              <w:t xml:space="preserve">Le programme d’activité est révisé annuellement et disponible sur le site Internet de l’école : </w:t>
            </w:r>
            <w:hyperlink r:id="rId12" w:history="1">
              <w:r w:rsidR="007E050F" w:rsidRPr="007E050F">
                <w:rPr>
                  <w:rStyle w:val="Hyperlien"/>
                  <w:rFonts w:ascii="Aptos Narrow" w:hAnsi="Aptos Narrow"/>
                  <w:kern w:val="2"/>
                  <w:sz w:val="24"/>
                  <w:szCs w:val="24"/>
                  <w14:ligatures w14:val="standardContextual"/>
                </w:rPr>
                <w:t>Programme d'activités_SDG_Moussaillons_BB(2026-2027)</w:t>
              </w:r>
            </w:hyperlink>
          </w:p>
          <w:p w14:paraId="70AC194D" w14:textId="77777777" w:rsidR="001F6ABA" w:rsidRDefault="001F6ABA" w:rsidP="006E7927">
            <w:pPr>
              <w:jc w:val="both"/>
              <w:rPr>
                <w:rFonts w:ascii="Aptos Narrow" w:hAnsi="Aptos Narrow"/>
                <w:sz w:val="24"/>
                <w:szCs w:val="24"/>
              </w:rPr>
            </w:pPr>
          </w:p>
          <w:p w14:paraId="5D3117F7" w14:textId="77777777" w:rsidR="00451E55" w:rsidRPr="00A40664" w:rsidRDefault="00451E55" w:rsidP="006E7927">
            <w:pPr>
              <w:jc w:val="both"/>
              <w:rPr>
                <w:rFonts w:ascii="Aptos Narrow" w:hAnsi="Aptos Narrow"/>
                <w:sz w:val="24"/>
                <w:szCs w:val="24"/>
              </w:rPr>
            </w:pPr>
          </w:p>
          <w:p w14:paraId="1553887A" w14:textId="77777777" w:rsidR="001F6ABA" w:rsidRPr="001F6ABA" w:rsidRDefault="001F6ABA" w:rsidP="006E7927">
            <w:pPr>
              <w:pStyle w:val="Titre2"/>
              <w:jc w:val="both"/>
              <w:rPr>
                <w:rFonts w:ascii="Aptos Narrow" w:hAnsi="Aptos Narrow"/>
                <w:b/>
                <w:bCs/>
                <w:sz w:val="24"/>
                <w:szCs w:val="24"/>
              </w:rPr>
            </w:pPr>
            <w:bookmarkStart w:id="2" w:name="_Toc167263141"/>
            <w:r w:rsidRPr="001F6ABA">
              <w:rPr>
                <w:rFonts w:ascii="Aptos Narrow" w:hAnsi="Aptos Narrow"/>
                <w:b/>
                <w:bCs/>
                <w:sz w:val="24"/>
                <w:szCs w:val="24"/>
              </w:rPr>
              <w:t>Équipe</w:t>
            </w:r>
            <w:bookmarkEnd w:id="2"/>
            <w:r w:rsidRPr="001F6ABA">
              <w:rPr>
                <w:rFonts w:ascii="Aptos Narrow" w:hAnsi="Aptos Narrow"/>
                <w:b/>
                <w:bCs/>
                <w:sz w:val="24"/>
                <w:szCs w:val="24"/>
              </w:rPr>
              <w:t xml:space="preserve"> </w:t>
            </w:r>
          </w:p>
          <w:p w14:paraId="40A75A35" w14:textId="2DA72793" w:rsidR="001F6ABA" w:rsidRPr="00A40664" w:rsidRDefault="001F6ABA" w:rsidP="006E7927">
            <w:pPr>
              <w:jc w:val="both"/>
              <w:rPr>
                <w:rFonts w:ascii="Aptos Narrow" w:hAnsi="Aptos Narrow"/>
                <w:sz w:val="24"/>
                <w:szCs w:val="24"/>
              </w:rPr>
            </w:pPr>
            <w:r w:rsidRPr="00A40664">
              <w:rPr>
                <w:rFonts w:ascii="Aptos Narrow" w:hAnsi="Aptos Narrow"/>
                <w:sz w:val="24"/>
                <w:szCs w:val="24"/>
              </w:rPr>
              <w:t>Pour réaliser sa mission, elle est composée d’</w:t>
            </w:r>
            <w:r w:rsidRPr="008550DA">
              <w:rPr>
                <w:rFonts w:ascii="Aptos Narrow" w:hAnsi="Aptos Narrow"/>
                <w:sz w:val="24"/>
                <w:szCs w:val="24"/>
              </w:rPr>
              <w:t>un</w:t>
            </w:r>
            <w:r w:rsidR="008550DA">
              <w:rPr>
                <w:rFonts w:ascii="Aptos Narrow" w:hAnsi="Aptos Narrow"/>
                <w:sz w:val="24"/>
                <w:szCs w:val="24"/>
              </w:rPr>
              <w:t>e</w:t>
            </w:r>
            <w:r w:rsidRPr="00A40664">
              <w:rPr>
                <w:rFonts w:ascii="Aptos Narrow" w:hAnsi="Aptos Narrow"/>
                <w:sz w:val="24"/>
                <w:szCs w:val="24"/>
              </w:rPr>
              <w:t xml:space="preserve"> technicienne</w:t>
            </w:r>
            <w:r>
              <w:rPr>
                <w:rFonts w:ascii="Aptos Narrow" w:hAnsi="Aptos Narrow"/>
                <w:sz w:val="24"/>
                <w:szCs w:val="24"/>
              </w:rPr>
              <w:t xml:space="preserve"> </w:t>
            </w:r>
            <w:r w:rsidRPr="00A40664">
              <w:rPr>
                <w:rFonts w:ascii="Aptos Narrow" w:hAnsi="Aptos Narrow"/>
                <w:sz w:val="24"/>
                <w:szCs w:val="24"/>
              </w:rPr>
              <w:t xml:space="preserve">en service de garde, de </w:t>
            </w:r>
            <w:r w:rsidR="007C50D6">
              <w:rPr>
                <w:rFonts w:ascii="Aptos Narrow" w:hAnsi="Aptos Narrow"/>
                <w:sz w:val="24"/>
                <w:szCs w:val="24"/>
              </w:rPr>
              <w:t>cinq</w:t>
            </w:r>
            <w:r w:rsidRPr="008550DA">
              <w:rPr>
                <w:rFonts w:ascii="Aptos Narrow" w:hAnsi="Aptos Narrow"/>
                <w:sz w:val="24"/>
                <w:szCs w:val="24"/>
              </w:rPr>
              <w:t xml:space="preserve"> éducateurs-trices.</w:t>
            </w:r>
          </w:p>
          <w:p w14:paraId="6F3C6B55" w14:textId="77777777" w:rsidR="001F6ABA" w:rsidRPr="00767F53" w:rsidRDefault="001F6ABA" w:rsidP="006E7927">
            <w:pPr>
              <w:pStyle w:val="Sansinterligne"/>
              <w:jc w:val="both"/>
              <w:rPr>
                <w:rFonts w:ascii="Aptos Narrow" w:hAnsi="Aptos Narrow"/>
              </w:rPr>
            </w:pPr>
          </w:p>
        </w:tc>
      </w:tr>
    </w:tbl>
    <w:p w14:paraId="10300A29" w14:textId="77777777" w:rsidR="001F6ABA" w:rsidRDefault="001F6ABA" w:rsidP="00F60CB1"/>
    <w:tbl>
      <w:tblPr>
        <w:tblStyle w:val="Grilledutableau"/>
        <w:tblW w:w="10907"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0907"/>
      </w:tblGrid>
      <w:tr w:rsidR="00F60CB1" w14:paraId="72CF3D66" w14:textId="77777777" w:rsidTr="006A0BA4">
        <w:trPr>
          <w:trHeight w:val="420"/>
        </w:trPr>
        <w:tc>
          <w:tcPr>
            <w:tcW w:w="10907" w:type="dxa"/>
            <w:shd w:val="clear" w:color="auto" w:fill="4472C4" w:themeFill="accent1"/>
            <w:tcMar>
              <w:left w:w="105" w:type="dxa"/>
              <w:right w:w="105" w:type="dxa"/>
            </w:tcMar>
            <w:vAlign w:val="center"/>
          </w:tcPr>
          <w:p w14:paraId="5D03B8A3" w14:textId="77777777" w:rsidR="00F60CB1" w:rsidRPr="009166DE" w:rsidRDefault="00F60CB1" w:rsidP="00F60CB1">
            <w:pPr>
              <w:pStyle w:val="Titre1"/>
              <w:numPr>
                <w:ilvl w:val="0"/>
                <w:numId w:val="2"/>
              </w:numPr>
              <w:rPr>
                <w:rFonts w:ascii="Aptos Narrow" w:hAnsi="Aptos Narrow"/>
                <w:b/>
                <w:bCs/>
              </w:rPr>
            </w:pPr>
            <w:bookmarkStart w:id="3" w:name="_Toc167263142"/>
            <w:r w:rsidRPr="009166DE">
              <w:rPr>
                <w:rFonts w:ascii="Aptos Narrow" w:hAnsi="Aptos Narrow"/>
                <w:b/>
                <w:bCs/>
                <w:color w:val="FFFFFF" w:themeColor="background1"/>
              </w:rPr>
              <w:t>Période d’inscription</w:t>
            </w:r>
            <w:bookmarkEnd w:id="3"/>
          </w:p>
        </w:tc>
      </w:tr>
      <w:tr w:rsidR="00F60CB1" w14:paraId="386F2DDE" w14:textId="77777777" w:rsidTr="001F6ABA">
        <w:trPr>
          <w:trHeight w:val="300"/>
        </w:trPr>
        <w:tc>
          <w:tcPr>
            <w:tcW w:w="10907" w:type="dxa"/>
            <w:tcMar>
              <w:left w:w="105" w:type="dxa"/>
              <w:right w:w="105" w:type="dxa"/>
            </w:tcMar>
          </w:tcPr>
          <w:p w14:paraId="13735962" w14:textId="77777777" w:rsidR="00F60CB1" w:rsidRDefault="00F60CB1" w:rsidP="008F0913">
            <w:pPr>
              <w:rPr>
                <w:rFonts w:ascii="Aptos Narrow" w:eastAsia="Aptos Narrow" w:hAnsi="Aptos Narrow" w:cs="Aptos Narrow"/>
                <w:color w:val="000000" w:themeColor="text1"/>
              </w:rPr>
            </w:pPr>
          </w:p>
          <w:p w14:paraId="4B38CAA9" w14:textId="77777777" w:rsidR="00F60CB1" w:rsidRPr="00A40664" w:rsidRDefault="00F60CB1" w:rsidP="00A40664">
            <w:pPr>
              <w:pStyle w:val="Sansinterligne"/>
              <w:jc w:val="both"/>
              <w:rPr>
                <w:rFonts w:ascii="Aptos Narrow" w:eastAsia="Aptos Narrow" w:hAnsi="Aptos Narrow" w:cs="Aptos Narrow"/>
                <w:color w:val="000000" w:themeColor="text1"/>
                <w:sz w:val="24"/>
                <w:szCs w:val="24"/>
              </w:rPr>
            </w:pPr>
            <w:r w:rsidRPr="00A40664">
              <w:rPr>
                <w:rFonts w:ascii="Aptos Narrow" w:eastAsia="Aptos Narrow" w:hAnsi="Aptos Narrow" w:cs="Aptos Narrow"/>
                <w:color w:val="000000" w:themeColor="text1"/>
                <w:sz w:val="24"/>
                <w:szCs w:val="24"/>
              </w:rPr>
              <w:t xml:space="preserve">En mars de chaque année, le parent doit obligatoirement inscrire son enfant au service de garde pour la prochaine année scolaire.  L’inscription se fait sur </w:t>
            </w:r>
            <w:r w:rsidRPr="00A40664">
              <w:rPr>
                <w:rFonts w:ascii="Aptos Narrow" w:eastAsia="Aptos Narrow" w:hAnsi="Aptos Narrow" w:cs="Aptos Narrow"/>
                <w:i/>
                <w:iCs/>
                <w:color w:val="000000" w:themeColor="text1"/>
                <w:sz w:val="24"/>
                <w:szCs w:val="24"/>
              </w:rPr>
              <w:t>Mozaïk-parents</w:t>
            </w:r>
            <w:r w:rsidRPr="00A40664">
              <w:rPr>
                <w:rFonts w:ascii="Aptos Narrow" w:eastAsia="Aptos Narrow" w:hAnsi="Aptos Narrow" w:cs="Aptos Narrow"/>
                <w:color w:val="000000" w:themeColor="text1"/>
                <w:sz w:val="24"/>
                <w:szCs w:val="24"/>
              </w:rPr>
              <w:t xml:space="preserve">.  </w:t>
            </w:r>
          </w:p>
          <w:p w14:paraId="5CC388DD" w14:textId="77777777" w:rsidR="00F60CB1" w:rsidRPr="00A40664" w:rsidRDefault="00F60CB1" w:rsidP="00A40664">
            <w:pPr>
              <w:pStyle w:val="Sansinterligne"/>
              <w:jc w:val="both"/>
              <w:rPr>
                <w:rFonts w:ascii="Aptos Narrow" w:eastAsia="Aptos Narrow" w:hAnsi="Aptos Narrow" w:cs="Aptos Narrow"/>
                <w:color w:val="000000" w:themeColor="text1"/>
                <w:sz w:val="24"/>
                <w:szCs w:val="24"/>
              </w:rPr>
            </w:pPr>
          </w:p>
          <w:p w14:paraId="54666D76" w14:textId="77777777" w:rsidR="00F60CB1" w:rsidRPr="00A40664" w:rsidRDefault="00F60CB1" w:rsidP="00A40664">
            <w:pPr>
              <w:pStyle w:val="Paragraphedeliste"/>
              <w:numPr>
                <w:ilvl w:val="0"/>
                <w:numId w:val="20"/>
              </w:numPr>
              <w:jc w:val="both"/>
              <w:rPr>
                <w:rFonts w:ascii="Aptos Narrow" w:eastAsia="Aptos Narrow" w:hAnsi="Aptos Narrow" w:cs="Aptos Narrow"/>
                <w:color w:val="000000" w:themeColor="text1"/>
              </w:rPr>
            </w:pPr>
            <w:r w:rsidRPr="00A40664">
              <w:rPr>
                <w:rFonts w:ascii="Aptos Narrow" w:eastAsia="Aptos Narrow" w:hAnsi="Aptos Narrow" w:cs="Aptos Narrow"/>
                <w:color w:val="000000" w:themeColor="text1"/>
              </w:rPr>
              <w:t>Lors d’une garde partagée, chaque parent doit remplir une fiche d’inscription et fournir le calendrier respectif de fréquentation.</w:t>
            </w:r>
          </w:p>
          <w:p w14:paraId="78822646" w14:textId="77777777" w:rsidR="00F60CB1" w:rsidRPr="00A40664" w:rsidRDefault="00F60CB1" w:rsidP="00A40664">
            <w:pPr>
              <w:jc w:val="both"/>
              <w:rPr>
                <w:rFonts w:ascii="Aptos Narrow" w:eastAsia="Aptos Narrow" w:hAnsi="Aptos Narrow" w:cs="Aptos Narrow"/>
                <w:color w:val="000000" w:themeColor="text1"/>
                <w:sz w:val="24"/>
                <w:szCs w:val="24"/>
              </w:rPr>
            </w:pPr>
          </w:p>
          <w:p w14:paraId="7CB5E064" w14:textId="77777777" w:rsidR="00F60CB1" w:rsidRPr="00A40664" w:rsidRDefault="00F60CB1" w:rsidP="00A40664">
            <w:pPr>
              <w:jc w:val="both"/>
              <w:rPr>
                <w:rFonts w:ascii="Aptos Narrow" w:eastAsia="Aptos Narrow" w:hAnsi="Aptos Narrow" w:cs="Aptos Narrow"/>
                <w:color w:val="000000" w:themeColor="text1"/>
                <w:sz w:val="24"/>
                <w:szCs w:val="24"/>
              </w:rPr>
            </w:pPr>
          </w:p>
          <w:p w14:paraId="686E485F" w14:textId="77777777" w:rsidR="00F60CB1" w:rsidRPr="001F6ABA" w:rsidRDefault="00F60CB1" w:rsidP="00A40664">
            <w:pPr>
              <w:pStyle w:val="Titre2"/>
              <w:jc w:val="both"/>
              <w:rPr>
                <w:rFonts w:ascii="Aptos Narrow" w:hAnsi="Aptos Narrow"/>
                <w:b/>
                <w:bCs/>
                <w:sz w:val="24"/>
                <w:szCs w:val="24"/>
              </w:rPr>
            </w:pPr>
            <w:bookmarkStart w:id="4" w:name="_Toc167263143"/>
            <w:r w:rsidRPr="001F6ABA">
              <w:rPr>
                <w:rFonts w:ascii="Aptos Narrow" w:hAnsi="Aptos Narrow"/>
                <w:b/>
                <w:bCs/>
                <w:sz w:val="24"/>
                <w:szCs w:val="24"/>
              </w:rPr>
              <w:t>Changement de coordonnées</w:t>
            </w:r>
            <w:bookmarkEnd w:id="4"/>
          </w:p>
          <w:p w14:paraId="69DB6204" w14:textId="77777777" w:rsidR="00F60CB1" w:rsidRPr="00A40664" w:rsidRDefault="00F60CB1" w:rsidP="00A40664">
            <w:pPr>
              <w:pStyle w:val="Sansinterligne"/>
              <w:jc w:val="both"/>
              <w:rPr>
                <w:rFonts w:ascii="Aptos Narrow" w:eastAsia="Aptos Narrow" w:hAnsi="Aptos Narrow" w:cs="Aptos Narrow"/>
                <w:color w:val="000000" w:themeColor="text1"/>
                <w:sz w:val="24"/>
                <w:szCs w:val="24"/>
              </w:rPr>
            </w:pPr>
            <w:r w:rsidRPr="00A40664">
              <w:rPr>
                <w:rFonts w:ascii="Aptos Narrow" w:eastAsia="Aptos Narrow" w:hAnsi="Aptos Narrow" w:cs="Aptos Narrow"/>
                <w:color w:val="000000" w:themeColor="text1"/>
                <w:sz w:val="24"/>
                <w:szCs w:val="24"/>
              </w:rPr>
              <w:t>Le parent doit communiquer avec l’école et le service de garde pour mettre à jour ses coordonnées personnelles dans le cas d’un changement.</w:t>
            </w:r>
          </w:p>
          <w:p w14:paraId="204C16CF" w14:textId="77777777" w:rsidR="00F60CB1" w:rsidRPr="00A40664" w:rsidRDefault="00F60CB1" w:rsidP="00A40664">
            <w:pPr>
              <w:pStyle w:val="Sansinterligne"/>
              <w:jc w:val="both"/>
              <w:rPr>
                <w:rFonts w:ascii="Aptos Narrow" w:eastAsia="Aptos Narrow" w:hAnsi="Aptos Narrow" w:cs="Aptos Narrow"/>
                <w:color w:val="000000" w:themeColor="text1"/>
                <w:sz w:val="24"/>
                <w:szCs w:val="24"/>
              </w:rPr>
            </w:pPr>
          </w:p>
          <w:p w14:paraId="7BEFF64B" w14:textId="77777777" w:rsidR="00F60CB1" w:rsidRDefault="00F60CB1" w:rsidP="00A40664">
            <w:pPr>
              <w:pStyle w:val="Sansinterligne"/>
              <w:jc w:val="both"/>
              <w:rPr>
                <w:rFonts w:ascii="Aptos Narrow" w:eastAsia="Aptos Narrow" w:hAnsi="Aptos Narrow" w:cs="Aptos Narrow"/>
                <w:color w:val="000000" w:themeColor="text1"/>
                <w:sz w:val="24"/>
                <w:szCs w:val="24"/>
              </w:rPr>
            </w:pPr>
            <w:r w:rsidRPr="00A40664">
              <w:rPr>
                <w:rFonts w:ascii="Aptos Narrow" w:eastAsia="Aptos Narrow" w:hAnsi="Aptos Narrow" w:cs="Aptos Narrow"/>
                <w:color w:val="000000" w:themeColor="text1"/>
                <w:sz w:val="24"/>
                <w:szCs w:val="24"/>
              </w:rPr>
              <w:t>Exemple: adresses, numéros de téléphone, personnes à contacter en cas d’urgence, personnes autorisées.</w:t>
            </w:r>
          </w:p>
          <w:p w14:paraId="7DB8DFD0" w14:textId="744E60A2" w:rsidR="000C2CAA" w:rsidRPr="00A40664" w:rsidRDefault="000C2CAA" w:rsidP="00A40664">
            <w:pPr>
              <w:pStyle w:val="Sansinterligne"/>
              <w:jc w:val="both"/>
              <w:rPr>
                <w:rFonts w:ascii="Aptos Narrow" w:eastAsia="Aptos Narrow" w:hAnsi="Aptos Narrow" w:cs="Aptos Narrow"/>
                <w:color w:val="000000" w:themeColor="text1"/>
                <w:sz w:val="24"/>
                <w:szCs w:val="24"/>
              </w:rPr>
            </w:pPr>
          </w:p>
        </w:tc>
      </w:tr>
    </w:tbl>
    <w:p w14:paraId="23CF2679" w14:textId="77777777" w:rsidR="00F60CB1" w:rsidRDefault="00F60CB1" w:rsidP="00F60CB1"/>
    <w:p w14:paraId="1118033A" w14:textId="77777777" w:rsidR="008550DA" w:rsidRDefault="008550DA" w:rsidP="00F60CB1"/>
    <w:p w14:paraId="69AC2B8E" w14:textId="77777777" w:rsidR="00C3405C" w:rsidRDefault="00C3405C" w:rsidP="00F60CB1"/>
    <w:tbl>
      <w:tblPr>
        <w:tblStyle w:val="Grilledutableau"/>
        <w:tblW w:w="10910" w:type="dxa"/>
        <w:tblLook w:val="04A0" w:firstRow="1" w:lastRow="0" w:firstColumn="1" w:lastColumn="0" w:noHBand="0" w:noVBand="1"/>
      </w:tblPr>
      <w:tblGrid>
        <w:gridCol w:w="10910"/>
      </w:tblGrid>
      <w:tr w:rsidR="00DF7DAF" w:rsidRPr="00767F53" w14:paraId="4EA3F6E3" w14:textId="77777777" w:rsidTr="006A0BA4">
        <w:trPr>
          <w:trHeight w:val="430"/>
        </w:trPr>
        <w:tc>
          <w:tcPr>
            <w:tcW w:w="10910" w:type="dxa"/>
            <w:shd w:val="clear" w:color="auto" w:fill="4472C4" w:themeFill="accent1"/>
            <w:vAlign w:val="center"/>
          </w:tcPr>
          <w:p w14:paraId="1D6F372A" w14:textId="77777777" w:rsidR="00DF7DAF" w:rsidRPr="009166DE" w:rsidRDefault="00DF7DAF" w:rsidP="00DF7DAF">
            <w:pPr>
              <w:pStyle w:val="Titre1"/>
              <w:numPr>
                <w:ilvl w:val="0"/>
                <w:numId w:val="2"/>
              </w:numPr>
              <w:rPr>
                <w:rFonts w:ascii="Aptos Narrow" w:hAnsi="Aptos Narrow"/>
                <w:b/>
                <w:bCs/>
                <w:color w:val="FFFFFF" w:themeColor="background1"/>
              </w:rPr>
            </w:pPr>
            <w:bookmarkStart w:id="5" w:name="_Toc167263144"/>
            <w:r w:rsidRPr="009166DE">
              <w:rPr>
                <w:rFonts w:ascii="Aptos Narrow" w:hAnsi="Aptos Narrow"/>
                <w:b/>
                <w:bCs/>
                <w:color w:val="FFFFFF" w:themeColor="background1"/>
              </w:rPr>
              <w:lastRenderedPageBreak/>
              <w:t>Ouverture et fermeture du service de garde</w:t>
            </w:r>
            <w:bookmarkEnd w:id="5"/>
          </w:p>
        </w:tc>
      </w:tr>
      <w:tr w:rsidR="00DF7DAF" w:rsidRPr="00767F53" w14:paraId="520F3308" w14:textId="77777777" w:rsidTr="001F6ABA">
        <w:tc>
          <w:tcPr>
            <w:tcW w:w="10910" w:type="dxa"/>
          </w:tcPr>
          <w:p w14:paraId="034337E3" w14:textId="77777777" w:rsidR="00DF7DAF" w:rsidRPr="00A40664" w:rsidRDefault="00DF7DAF" w:rsidP="008F0913">
            <w:pPr>
              <w:pStyle w:val="Sansinterligne"/>
              <w:jc w:val="both"/>
              <w:rPr>
                <w:rFonts w:ascii="Aptos Narrow" w:hAnsi="Aptos Narrow"/>
                <w:sz w:val="24"/>
                <w:szCs w:val="24"/>
              </w:rPr>
            </w:pPr>
          </w:p>
          <w:p w14:paraId="44C3B5A3" w14:textId="77777777" w:rsidR="00DF7DAF" w:rsidRPr="001F6ABA" w:rsidRDefault="00DF7DAF" w:rsidP="00A40664">
            <w:pPr>
              <w:pStyle w:val="Titre2"/>
              <w:rPr>
                <w:rFonts w:ascii="Aptos Narrow" w:hAnsi="Aptos Narrow"/>
                <w:b/>
                <w:bCs/>
                <w:sz w:val="24"/>
                <w:szCs w:val="24"/>
              </w:rPr>
            </w:pPr>
            <w:bookmarkStart w:id="6" w:name="_Toc167263145"/>
            <w:r w:rsidRPr="001F6ABA">
              <w:rPr>
                <w:rFonts w:ascii="Aptos Narrow" w:hAnsi="Aptos Narrow"/>
                <w:b/>
                <w:bCs/>
                <w:sz w:val="24"/>
                <w:szCs w:val="24"/>
              </w:rPr>
              <w:t>Horaire type</w:t>
            </w:r>
            <w:bookmarkEnd w:id="6"/>
          </w:p>
          <w:p w14:paraId="231C1492" w14:textId="77777777" w:rsidR="00DF7DAF" w:rsidRPr="001F6ABA" w:rsidRDefault="00DF7DAF" w:rsidP="00A40664">
            <w:pPr>
              <w:jc w:val="both"/>
              <w:rPr>
                <w:rFonts w:ascii="Aptos Narrow" w:hAnsi="Aptos Narrow"/>
                <w:sz w:val="24"/>
                <w:szCs w:val="24"/>
              </w:rPr>
            </w:pPr>
            <w:r w:rsidRPr="001F6ABA">
              <w:rPr>
                <w:rFonts w:ascii="Aptos Narrow" w:hAnsi="Aptos Narrow"/>
                <w:sz w:val="24"/>
                <w:szCs w:val="24"/>
              </w:rPr>
              <w:t>Le service de garde accueille les enfants selon l’horaire suivant :</w:t>
            </w:r>
          </w:p>
          <w:p w14:paraId="074DF42B" w14:textId="7B2DD06F" w:rsidR="00DF7DAF" w:rsidRPr="008550DA" w:rsidRDefault="00DF7DAF" w:rsidP="001F6ABA">
            <w:pPr>
              <w:pStyle w:val="Paragraphedeliste"/>
              <w:numPr>
                <w:ilvl w:val="0"/>
                <w:numId w:val="21"/>
              </w:numPr>
              <w:rPr>
                <w:rFonts w:ascii="Aptos Narrow" w:hAnsi="Aptos Narrow"/>
              </w:rPr>
            </w:pPr>
            <w:r w:rsidRPr="008550DA">
              <w:rPr>
                <w:rFonts w:ascii="Aptos Narrow" w:hAnsi="Aptos Narrow"/>
              </w:rPr>
              <w:t xml:space="preserve">De 7 h 00 à </w:t>
            </w:r>
            <w:r w:rsidR="000C2CAA">
              <w:rPr>
                <w:rFonts w:ascii="Aptos Narrow" w:hAnsi="Aptos Narrow"/>
              </w:rPr>
              <w:t>7</w:t>
            </w:r>
            <w:r w:rsidRPr="008550DA">
              <w:rPr>
                <w:rFonts w:ascii="Aptos Narrow" w:hAnsi="Aptos Narrow"/>
              </w:rPr>
              <w:t xml:space="preserve"> h </w:t>
            </w:r>
            <w:r w:rsidR="000C2CAA">
              <w:rPr>
                <w:rFonts w:ascii="Aptos Narrow" w:hAnsi="Aptos Narrow"/>
              </w:rPr>
              <w:t>55</w:t>
            </w:r>
          </w:p>
          <w:p w14:paraId="549CC1E7" w14:textId="008AA6D0" w:rsidR="00DF7DAF" w:rsidRPr="008550DA" w:rsidRDefault="00DF7DAF" w:rsidP="001F6ABA">
            <w:pPr>
              <w:pStyle w:val="Paragraphedeliste"/>
              <w:numPr>
                <w:ilvl w:val="0"/>
                <w:numId w:val="21"/>
              </w:numPr>
              <w:rPr>
                <w:rFonts w:ascii="Aptos Narrow" w:hAnsi="Aptos Narrow"/>
              </w:rPr>
            </w:pPr>
            <w:r w:rsidRPr="008550DA">
              <w:rPr>
                <w:rFonts w:ascii="Aptos Narrow" w:hAnsi="Aptos Narrow"/>
              </w:rPr>
              <w:t xml:space="preserve">De 11 h 15 à 12 h </w:t>
            </w:r>
            <w:r w:rsidR="008550DA" w:rsidRPr="008550DA">
              <w:rPr>
                <w:rFonts w:ascii="Aptos Narrow" w:hAnsi="Aptos Narrow"/>
              </w:rPr>
              <w:t>35</w:t>
            </w:r>
            <w:r w:rsidRPr="008550DA">
              <w:rPr>
                <w:rFonts w:ascii="Aptos Narrow" w:hAnsi="Aptos Narrow"/>
              </w:rPr>
              <w:t xml:space="preserve"> </w:t>
            </w:r>
          </w:p>
          <w:p w14:paraId="1CC7A22C" w14:textId="7CD1F400" w:rsidR="00DF7DAF" w:rsidRPr="008550DA" w:rsidRDefault="00DF7DAF" w:rsidP="001F6ABA">
            <w:pPr>
              <w:pStyle w:val="Paragraphedeliste"/>
              <w:numPr>
                <w:ilvl w:val="0"/>
                <w:numId w:val="21"/>
              </w:numPr>
              <w:rPr>
                <w:rFonts w:ascii="Aptos Narrow" w:hAnsi="Aptos Narrow"/>
              </w:rPr>
            </w:pPr>
            <w:r w:rsidRPr="008550DA">
              <w:rPr>
                <w:rFonts w:ascii="Aptos Narrow" w:hAnsi="Aptos Narrow"/>
              </w:rPr>
              <w:t xml:space="preserve">De 15 h </w:t>
            </w:r>
            <w:r w:rsidR="00451E55">
              <w:rPr>
                <w:rFonts w:ascii="Aptos Narrow" w:hAnsi="Aptos Narrow"/>
              </w:rPr>
              <w:t>10</w:t>
            </w:r>
            <w:r w:rsidRPr="008550DA">
              <w:rPr>
                <w:rFonts w:ascii="Aptos Narrow" w:hAnsi="Aptos Narrow"/>
              </w:rPr>
              <w:t xml:space="preserve"> à 17 h </w:t>
            </w:r>
            <w:r w:rsidR="008550DA">
              <w:rPr>
                <w:rFonts w:ascii="Aptos Narrow" w:hAnsi="Aptos Narrow"/>
              </w:rPr>
              <w:t>3</w:t>
            </w:r>
            <w:r w:rsidRPr="008550DA">
              <w:rPr>
                <w:rFonts w:ascii="Aptos Narrow" w:hAnsi="Aptos Narrow"/>
              </w:rPr>
              <w:t xml:space="preserve">0. </w:t>
            </w:r>
          </w:p>
          <w:p w14:paraId="31A53100" w14:textId="77777777" w:rsidR="00DF7DAF" w:rsidRPr="001F6ABA" w:rsidRDefault="00DF7DAF" w:rsidP="008F0913">
            <w:pPr>
              <w:pStyle w:val="Paragraphedeliste"/>
              <w:ind w:left="1260"/>
              <w:jc w:val="both"/>
              <w:rPr>
                <w:rFonts w:ascii="Aptos Narrow" w:hAnsi="Aptos Narrow"/>
              </w:rPr>
            </w:pPr>
          </w:p>
          <w:p w14:paraId="29559DA0" w14:textId="77777777" w:rsidR="00DF7DAF" w:rsidRPr="001F6ABA" w:rsidRDefault="00DF7DAF" w:rsidP="00A40664">
            <w:pPr>
              <w:jc w:val="both"/>
              <w:rPr>
                <w:rFonts w:ascii="Aptos Narrow" w:hAnsi="Aptos Narrow"/>
                <w:sz w:val="24"/>
                <w:szCs w:val="24"/>
              </w:rPr>
            </w:pPr>
            <w:r w:rsidRPr="001F6ABA">
              <w:rPr>
                <w:rFonts w:ascii="Aptos Narrow" w:hAnsi="Aptos Narrow" w:cs="Segoe UI"/>
                <w:color w:val="0D0D0D"/>
                <w:sz w:val="24"/>
                <w:szCs w:val="24"/>
                <w:shd w:val="clear" w:color="auto" w:fill="FFFFFF"/>
              </w:rPr>
              <w:t xml:space="preserve">Il est ouvert </w:t>
            </w:r>
            <w:r w:rsidRPr="008550DA">
              <w:rPr>
                <w:rFonts w:ascii="Aptos Narrow" w:hAnsi="Aptos Narrow" w:cs="Segoe UI"/>
                <w:color w:val="0D0D0D"/>
                <w:sz w:val="24"/>
                <w:szCs w:val="24"/>
                <w:shd w:val="clear" w:color="auto" w:fill="FFFFFF"/>
              </w:rPr>
              <w:t>dès le premier jour du calendrier scolaire</w:t>
            </w:r>
            <w:r w:rsidRPr="001F6ABA">
              <w:rPr>
                <w:rFonts w:ascii="Aptos Narrow" w:hAnsi="Aptos Narrow" w:cs="Segoe UI"/>
                <w:color w:val="0D0D0D"/>
                <w:sz w:val="24"/>
                <w:szCs w:val="24"/>
                <w:shd w:val="clear" w:color="auto" w:fill="FFFFFF"/>
              </w:rPr>
              <w:t xml:space="preserve"> et reste accessible jusqu'à la dernière journée d'école.</w:t>
            </w:r>
          </w:p>
          <w:p w14:paraId="548CC7AF" w14:textId="77777777" w:rsidR="00DF7DAF" w:rsidRPr="00A40664" w:rsidRDefault="00DF7DAF" w:rsidP="008F0913">
            <w:pPr>
              <w:ind w:left="540"/>
              <w:jc w:val="both"/>
              <w:rPr>
                <w:rFonts w:ascii="Aptos Narrow" w:hAnsi="Aptos Narrow"/>
                <w:b/>
                <w:sz w:val="24"/>
                <w:szCs w:val="24"/>
              </w:rPr>
            </w:pPr>
          </w:p>
          <w:tbl>
            <w:tblPr>
              <w:tblStyle w:val="Grilledutableau"/>
              <w:tblW w:w="10655" w:type="dxa"/>
              <w:tblLook w:val="04A0" w:firstRow="1" w:lastRow="0" w:firstColumn="1" w:lastColumn="0" w:noHBand="0" w:noVBand="1"/>
            </w:tblPr>
            <w:tblGrid>
              <w:gridCol w:w="1718"/>
              <w:gridCol w:w="8937"/>
            </w:tblGrid>
            <w:tr w:rsidR="00DF7DAF" w:rsidRPr="00A40664" w14:paraId="10BBECDD" w14:textId="77777777" w:rsidTr="006A0BA4">
              <w:trPr>
                <w:trHeight w:val="358"/>
              </w:trPr>
              <w:tc>
                <w:tcPr>
                  <w:tcW w:w="10655" w:type="dxa"/>
                  <w:gridSpan w:val="2"/>
                  <w:shd w:val="clear" w:color="auto" w:fill="B4C6E7" w:themeFill="accent1" w:themeFillTint="66"/>
                </w:tcPr>
                <w:p w14:paraId="37D56622" w14:textId="77777777" w:rsidR="00DF7DAF" w:rsidRPr="001F6ABA" w:rsidRDefault="00DF7DAF" w:rsidP="001F6ABA">
                  <w:pPr>
                    <w:pStyle w:val="Titre2"/>
                    <w:jc w:val="center"/>
                    <w:rPr>
                      <w:rFonts w:ascii="Aptos Narrow" w:hAnsi="Aptos Narrow"/>
                      <w:b/>
                      <w:bCs/>
                      <w:sz w:val="24"/>
                      <w:szCs w:val="24"/>
                    </w:rPr>
                  </w:pPr>
                  <w:bookmarkStart w:id="7" w:name="_Toc167263146"/>
                  <w:r w:rsidRPr="006A0BA4">
                    <w:rPr>
                      <w:rFonts w:ascii="Aptos Narrow" w:hAnsi="Aptos Narrow"/>
                      <w:b/>
                      <w:bCs/>
                      <w:color w:val="auto"/>
                      <w:sz w:val="24"/>
                      <w:szCs w:val="24"/>
                    </w:rPr>
                    <w:t>Horaire type</w:t>
                  </w:r>
                  <w:bookmarkEnd w:id="7"/>
                </w:p>
              </w:tc>
            </w:tr>
            <w:tr w:rsidR="00DF7DAF" w:rsidRPr="00A40664" w14:paraId="2B79B03F" w14:textId="77777777" w:rsidTr="00C50FFE">
              <w:tc>
                <w:tcPr>
                  <w:tcW w:w="1718" w:type="dxa"/>
                </w:tcPr>
                <w:p w14:paraId="147A8AD7" w14:textId="77777777" w:rsidR="00DF7DAF" w:rsidRPr="00C50FFE" w:rsidRDefault="00DF7DAF" w:rsidP="008F0913">
                  <w:pPr>
                    <w:tabs>
                      <w:tab w:val="left" w:pos="186"/>
                    </w:tabs>
                    <w:ind w:left="186"/>
                    <w:rPr>
                      <w:rFonts w:ascii="Aptos Narrow" w:hAnsi="Aptos Narrow"/>
                      <w:color w:val="000000" w:themeColor="text1"/>
                      <w:sz w:val="24"/>
                      <w:szCs w:val="24"/>
                    </w:rPr>
                  </w:pPr>
                  <w:r w:rsidRPr="00C50FFE">
                    <w:rPr>
                      <w:rFonts w:ascii="Aptos Narrow" w:hAnsi="Aptos Narrow"/>
                      <w:color w:val="000000" w:themeColor="text1"/>
                      <w:sz w:val="24"/>
                      <w:szCs w:val="24"/>
                    </w:rPr>
                    <w:t>7 h</w:t>
                  </w:r>
                </w:p>
              </w:tc>
              <w:tc>
                <w:tcPr>
                  <w:tcW w:w="8937" w:type="dxa"/>
                </w:tcPr>
                <w:p w14:paraId="3C2D288E" w14:textId="3AE65B0D" w:rsidR="00DF7DAF" w:rsidRPr="00C50FFE" w:rsidRDefault="00DF7DAF" w:rsidP="008F0913">
                  <w:pPr>
                    <w:tabs>
                      <w:tab w:val="left" w:pos="186"/>
                    </w:tabs>
                    <w:ind w:left="186"/>
                    <w:rPr>
                      <w:rFonts w:ascii="Aptos Narrow" w:hAnsi="Aptos Narrow"/>
                      <w:color w:val="000000" w:themeColor="text1"/>
                      <w:sz w:val="24"/>
                      <w:szCs w:val="24"/>
                    </w:rPr>
                  </w:pPr>
                  <w:r w:rsidRPr="00C50FFE">
                    <w:rPr>
                      <w:rFonts w:ascii="Aptos Narrow" w:hAnsi="Aptos Narrow"/>
                      <w:color w:val="000000" w:themeColor="text1"/>
                      <w:sz w:val="24"/>
                      <w:szCs w:val="24"/>
                    </w:rPr>
                    <w:t>Accueil des enfants</w:t>
                  </w:r>
                  <w:r w:rsidR="00C50FFE" w:rsidRPr="00C50FFE">
                    <w:rPr>
                      <w:rFonts w:ascii="Aptos Narrow" w:hAnsi="Aptos Narrow"/>
                      <w:color w:val="000000" w:themeColor="text1"/>
                      <w:sz w:val="24"/>
                      <w:szCs w:val="24"/>
                    </w:rPr>
                    <w:t xml:space="preserve"> /Jeux libres</w:t>
                  </w:r>
                </w:p>
              </w:tc>
            </w:tr>
            <w:tr w:rsidR="00DF7DAF" w:rsidRPr="00A40664" w14:paraId="28E2352F" w14:textId="77777777" w:rsidTr="00C50FFE">
              <w:tc>
                <w:tcPr>
                  <w:tcW w:w="1718" w:type="dxa"/>
                </w:tcPr>
                <w:p w14:paraId="766B207F" w14:textId="77777777" w:rsidR="00DF7DAF" w:rsidRPr="00C50FFE" w:rsidRDefault="00DF7DAF" w:rsidP="008F0913">
                  <w:pPr>
                    <w:tabs>
                      <w:tab w:val="left" w:pos="186"/>
                    </w:tabs>
                    <w:ind w:left="186"/>
                    <w:rPr>
                      <w:rFonts w:ascii="Aptos Narrow" w:hAnsi="Aptos Narrow"/>
                      <w:color w:val="000000" w:themeColor="text1"/>
                      <w:sz w:val="24"/>
                      <w:szCs w:val="24"/>
                    </w:rPr>
                  </w:pPr>
                  <w:r w:rsidRPr="00C50FFE">
                    <w:rPr>
                      <w:rFonts w:ascii="Aptos Narrow" w:hAnsi="Aptos Narrow"/>
                      <w:color w:val="000000" w:themeColor="text1"/>
                      <w:sz w:val="24"/>
                      <w:szCs w:val="24"/>
                    </w:rPr>
                    <w:t>7 h 55</w:t>
                  </w:r>
                </w:p>
              </w:tc>
              <w:tc>
                <w:tcPr>
                  <w:tcW w:w="8937" w:type="dxa"/>
                </w:tcPr>
                <w:p w14:paraId="06CAB083" w14:textId="77777777" w:rsidR="00DF7DAF" w:rsidRPr="00C50FFE" w:rsidRDefault="00DF7DAF" w:rsidP="008F0913">
                  <w:pPr>
                    <w:tabs>
                      <w:tab w:val="left" w:pos="186"/>
                    </w:tabs>
                    <w:ind w:left="186"/>
                    <w:rPr>
                      <w:rFonts w:ascii="Aptos Narrow" w:hAnsi="Aptos Narrow"/>
                      <w:color w:val="000000" w:themeColor="text1"/>
                      <w:sz w:val="24"/>
                      <w:szCs w:val="24"/>
                    </w:rPr>
                  </w:pPr>
                  <w:r w:rsidRPr="00C50FFE">
                    <w:rPr>
                      <w:rFonts w:ascii="Aptos Narrow" w:hAnsi="Aptos Narrow"/>
                      <w:color w:val="000000" w:themeColor="text1"/>
                      <w:sz w:val="24"/>
                      <w:szCs w:val="24"/>
                    </w:rPr>
                    <w:t>Début des classes</w:t>
                  </w:r>
                </w:p>
              </w:tc>
            </w:tr>
            <w:tr w:rsidR="00DF7DAF" w:rsidRPr="00A40664" w14:paraId="665E71F2" w14:textId="77777777" w:rsidTr="00C50FFE">
              <w:tc>
                <w:tcPr>
                  <w:tcW w:w="1718" w:type="dxa"/>
                </w:tcPr>
                <w:p w14:paraId="091F0A45" w14:textId="77777777" w:rsidR="00DF7DAF" w:rsidRPr="00C50FFE" w:rsidRDefault="00DF7DAF" w:rsidP="008F0913">
                  <w:pPr>
                    <w:tabs>
                      <w:tab w:val="left" w:pos="186"/>
                    </w:tabs>
                    <w:ind w:left="186"/>
                    <w:rPr>
                      <w:rFonts w:ascii="Aptos Narrow" w:hAnsi="Aptos Narrow"/>
                      <w:color w:val="000000" w:themeColor="text1"/>
                      <w:sz w:val="24"/>
                      <w:szCs w:val="24"/>
                    </w:rPr>
                  </w:pPr>
                  <w:r w:rsidRPr="00C50FFE">
                    <w:rPr>
                      <w:rFonts w:ascii="Aptos Narrow" w:hAnsi="Aptos Narrow"/>
                      <w:color w:val="000000" w:themeColor="text1"/>
                      <w:sz w:val="24"/>
                      <w:szCs w:val="24"/>
                    </w:rPr>
                    <w:t>11 h 15</w:t>
                  </w:r>
                </w:p>
              </w:tc>
              <w:tc>
                <w:tcPr>
                  <w:tcW w:w="8937" w:type="dxa"/>
                </w:tcPr>
                <w:p w14:paraId="06D9A368" w14:textId="5BAB6A9D" w:rsidR="00DF7DAF" w:rsidRPr="00C50FFE" w:rsidRDefault="00DF7DAF" w:rsidP="008F0913">
                  <w:pPr>
                    <w:tabs>
                      <w:tab w:val="left" w:pos="186"/>
                    </w:tabs>
                    <w:ind w:left="186"/>
                    <w:rPr>
                      <w:rFonts w:ascii="Aptos Narrow" w:hAnsi="Aptos Narrow"/>
                      <w:color w:val="000000" w:themeColor="text1"/>
                      <w:sz w:val="24"/>
                      <w:szCs w:val="24"/>
                    </w:rPr>
                  </w:pPr>
                  <w:r w:rsidRPr="00C50FFE">
                    <w:rPr>
                      <w:rFonts w:ascii="Aptos Narrow" w:hAnsi="Aptos Narrow"/>
                      <w:sz w:val="24"/>
                      <w:szCs w:val="24"/>
                    </w:rPr>
                    <w:t>Prise des présences et dîner / Période de jeux extérieurs et/ou intérieurs</w:t>
                  </w:r>
                  <w:r w:rsidR="00C50FFE">
                    <w:rPr>
                      <w:rFonts w:ascii="Aptos Narrow" w:hAnsi="Aptos Narrow"/>
                      <w:sz w:val="24"/>
                      <w:szCs w:val="24"/>
                    </w:rPr>
                    <w:t xml:space="preserve"> sur le thème</w:t>
                  </w:r>
                </w:p>
              </w:tc>
            </w:tr>
            <w:tr w:rsidR="00DF7DAF" w:rsidRPr="00A40664" w14:paraId="02AF762A" w14:textId="77777777" w:rsidTr="00C50FFE">
              <w:tc>
                <w:tcPr>
                  <w:tcW w:w="1718" w:type="dxa"/>
                </w:tcPr>
                <w:p w14:paraId="50462E59" w14:textId="5C84A2F4" w:rsidR="00DF7DAF" w:rsidRPr="00C50FFE" w:rsidRDefault="00DF7DAF" w:rsidP="008F0913">
                  <w:pPr>
                    <w:tabs>
                      <w:tab w:val="left" w:pos="186"/>
                    </w:tabs>
                    <w:ind w:left="186"/>
                    <w:rPr>
                      <w:rFonts w:ascii="Aptos Narrow" w:hAnsi="Aptos Narrow"/>
                      <w:color w:val="000000" w:themeColor="text1"/>
                      <w:sz w:val="24"/>
                      <w:szCs w:val="24"/>
                    </w:rPr>
                  </w:pPr>
                  <w:r w:rsidRPr="00C50FFE">
                    <w:rPr>
                      <w:rFonts w:ascii="Aptos Narrow" w:hAnsi="Aptos Narrow"/>
                      <w:color w:val="000000" w:themeColor="text1"/>
                      <w:sz w:val="24"/>
                      <w:szCs w:val="24"/>
                    </w:rPr>
                    <w:t xml:space="preserve">12 h </w:t>
                  </w:r>
                  <w:r w:rsidR="00C50FFE">
                    <w:rPr>
                      <w:rFonts w:ascii="Aptos Narrow" w:hAnsi="Aptos Narrow"/>
                      <w:color w:val="000000" w:themeColor="text1"/>
                      <w:sz w:val="24"/>
                      <w:szCs w:val="24"/>
                    </w:rPr>
                    <w:t>35</w:t>
                  </w:r>
                </w:p>
              </w:tc>
              <w:tc>
                <w:tcPr>
                  <w:tcW w:w="8937" w:type="dxa"/>
                </w:tcPr>
                <w:p w14:paraId="2F6CF994" w14:textId="77777777" w:rsidR="00DF7DAF" w:rsidRPr="00C50FFE" w:rsidRDefault="00DF7DAF" w:rsidP="008F0913">
                  <w:pPr>
                    <w:tabs>
                      <w:tab w:val="left" w:pos="186"/>
                    </w:tabs>
                    <w:ind w:left="186"/>
                    <w:rPr>
                      <w:rFonts w:ascii="Aptos Narrow" w:hAnsi="Aptos Narrow"/>
                      <w:color w:val="000000" w:themeColor="text1"/>
                      <w:sz w:val="24"/>
                      <w:szCs w:val="24"/>
                    </w:rPr>
                  </w:pPr>
                  <w:r w:rsidRPr="00C50FFE">
                    <w:rPr>
                      <w:rFonts w:ascii="Aptos Narrow" w:hAnsi="Aptos Narrow"/>
                      <w:sz w:val="24"/>
                      <w:szCs w:val="24"/>
                    </w:rPr>
                    <w:t>Retour en classe</w:t>
                  </w:r>
                </w:p>
              </w:tc>
            </w:tr>
            <w:tr w:rsidR="00DF7DAF" w:rsidRPr="00A40664" w14:paraId="5911E831" w14:textId="77777777" w:rsidTr="00C50FFE">
              <w:tc>
                <w:tcPr>
                  <w:tcW w:w="1718" w:type="dxa"/>
                </w:tcPr>
                <w:p w14:paraId="2054E31B" w14:textId="2AF8B0AF" w:rsidR="00DF7DAF" w:rsidRPr="00C50FFE" w:rsidRDefault="00DF7DAF" w:rsidP="008F0913">
                  <w:pPr>
                    <w:tabs>
                      <w:tab w:val="left" w:pos="186"/>
                    </w:tabs>
                    <w:ind w:left="186"/>
                    <w:rPr>
                      <w:rFonts w:ascii="Aptos Narrow" w:hAnsi="Aptos Narrow"/>
                      <w:color w:val="000000" w:themeColor="text1"/>
                      <w:sz w:val="24"/>
                      <w:szCs w:val="24"/>
                    </w:rPr>
                  </w:pPr>
                  <w:r w:rsidRPr="00C50FFE">
                    <w:rPr>
                      <w:rFonts w:ascii="Aptos Narrow" w:hAnsi="Aptos Narrow"/>
                      <w:color w:val="000000" w:themeColor="text1"/>
                      <w:sz w:val="24"/>
                      <w:szCs w:val="24"/>
                    </w:rPr>
                    <w:t xml:space="preserve">15 h </w:t>
                  </w:r>
                  <w:r w:rsidR="00783D3E">
                    <w:rPr>
                      <w:rFonts w:ascii="Aptos Narrow" w:hAnsi="Aptos Narrow"/>
                      <w:color w:val="000000" w:themeColor="text1"/>
                      <w:sz w:val="24"/>
                      <w:szCs w:val="24"/>
                    </w:rPr>
                    <w:t>10</w:t>
                  </w:r>
                </w:p>
              </w:tc>
              <w:tc>
                <w:tcPr>
                  <w:tcW w:w="8937" w:type="dxa"/>
                </w:tcPr>
                <w:p w14:paraId="73993EFA" w14:textId="2400518A" w:rsidR="00DF7DAF" w:rsidRPr="00C50FFE" w:rsidRDefault="00DF7DAF" w:rsidP="008F0913">
                  <w:pPr>
                    <w:tabs>
                      <w:tab w:val="left" w:pos="186"/>
                    </w:tabs>
                    <w:ind w:left="186"/>
                    <w:rPr>
                      <w:rFonts w:ascii="Aptos Narrow" w:hAnsi="Aptos Narrow"/>
                      <w:color w:val="000000" w:themeColor="text1"/>
                      <w:sz w:val="24"/>
                      <w:szCs w:val="24"/>
                    </w:rPr>
                  </w:pPr>
                  <w:r w:rsidRPr="00C50FFE">
                    <w:rPr>
                      <w:rFonts w:ascii="Aptos Narrow" w:hAnsi="Aptos Narrow"/>
                      <w:sz w:val="24"/>
                      <w:szCs w:val="24"/>
                    </w:rPr>
                    <w:t xml:space="preserve">Fin des classes. Prise des présences </w:t>
                  </w:r>
                </w:p>
              </w:tc>
            </w:tr>
            <w:tr w:rsidR="00DF7DAF" w:rsidRPr="00A40664" w14:paraId="4E8D2E3D" w14:textId="77777777" w:rsidTr="00C50FFE">
              <w:tc>
                <w:tcPr>
                  <w:tcW w:w="1718" w:type="dxa"/>
                </w:tcPr>
                <w:p w14:paraId="1F0584E2" w14:textId="77777777" w:rsidR="00DF7DAF" w:rsidRPr="00C50FFE" w:rsidRDefault="00DF7DAF" w:rsidP="008F0913">
                  <w:pPr>
                    <w:tabs>
                      <w:tab w:val="left" w:pos="186"/>
                    </w:tabs>
                    <w:ind w:left="186"/>
                    <w:rPr>
                      <w:rFonts w:ascii="Aptos Narrow" w:hAnsi="Aptos Narrow"/>
                      <w:color w:val="000000" w:themeColor="text1"/>
                      <w:sz w:val="24"/>
                      <w:szCs w:val="24"/>
                    </w:rPr>
                  </w:pPr>
                  <w:r w:rsidRPr="00C50FFE">
                    <w:rPr>
                      <w:rFonts w:ascii="Aptos Narrow" w:hAnsi="Aptos Narrow"/>
                      <w:color w:val="000000" w:themeColor="text1"/>
                      <w:sz w:val="24"/>
                      <w:szCs w:val="24"/>
                    </w:rPr>
                    <w:t>15 h 40</w:t>
                  </w:r>
                </w:p>
              </w:tc>
              <w:tc>
                <w:tcPr>
                  <w:tcW w:w="8937" w:type="dxa"/>
                </w:tcPr>
                <w:p w14:paraId="31C786DA" w14:textId="3EB6BD84" w:rsidR="00DF7DAF" w:rsidRPr="00C50FFE" w:rsidRDefault="00B838ED" w:rsidP="008F0913">
                  <w:pPr>
                    <w:tabs>
                      <w:tab w:val="left" w:pos="186"/>
                    </w:tabs>
                    <w:ind w:left="186"/>
                    <w:rPr>
                      <w:rFonts w:ascii="Aptos Narrow" w:hAnsi="Aptos Narrow"/>
                      <w:sz w:val="24"/>
                      <w:szCs w:val="24"/>
                    </w:rPr>
                  </w:pPr>
                  <w:r w:rsidRPr="00C50FFE">
                    <w:rPr>
                      <w:rFonts w:ascii="Aptos Narrow" w:hAnsi="Aptos Narrow"/>
                      <w:sz w:val="24"/>
                      <w:szCs w:val="24"/>
                    </w:rPr>
                    <w:t>Jeux</w:t>
                  </w:r>
                  <w:r w:rsidR="00DF7DAF" w:rsidRPr="00C50FFE">
                    <w:rPr>
                      <w:rFonts w:ascii="Aptos Narrow" w:hAnsi="Aptos Narrow"/>
                      <w:sz w:val="24"/>
                      <w:szCs w:val="24"/>
                    </w:rPr>
                    <w:t xml:space="preserve"> intérieurs et/ou extérieurs</w:t>
                  </w:r>
                </w:p>
              </w:tc>
            </w:tr>
            <w:tr w:rsidR="00DF7DAF" w:rsidRPr="00A40664" w14:paraId="582535CC" w14:textId="77777777" w:rsidTr="00C50FFE">
              <w:tc>
                <w:tcPr>
                  <w:tcW w:w="1718" w:type="dxa"/>
                </w:tcPr>
                <w:p w14:paraId="1933BA39" w14:textId="74C58BF3" w:rsidR="00DF7DAF" w:rsidRPr="00C50FFE" w:rsidRDefault="00DF7DAF" w:rsidP="008F0913">
                  <w:pPr>
                    <w:tabs>
                      <w:tab w:val="left" w:pos="186"/>
                    </w:tabs>
                    <w:ind w:left="186"/>
                    <w:rPr>
                      <w:rFonts w:ascii="Aptos Narrow" w:hAnsi="Aptos Narrow"/>
                      <w:color w:val="000000" w:themeColor="text1"/>
                      <w:sz w:val="24"/>
                      <w:szCs w:val="24"/>
                    </w:rPr>
                  </w:pPr>
                  <w:r w:rsidRPr="00C50FFE">
                    <w:rPr>
                      <w:rFonts w:ascii="Aptos Narrow" w:hAnsi="Aptos Narrow"/>
                      <w:color w:val="000000" w:themeColor="text1"/>
                      <w:sz w:val="24"/>
                      <w:szCs w:val="24"/>
                    </w:rPr>
                    <w:t xml:space="preserve">16 h </w:t>
                  </w:r>
                  <w:r w:rsidR="00C50FFE">
                    <w:rPr>
                      <w:rFonts w:ascii="Aptos Narrow" w:hAnsi="Aptos Narrow"/>
                      <w:color w:val="000000" w:themeColor="text1"/>
                      <w:sz w:val="24"/>
                      <w:szCs w:val="24"/>
                    </w:rPr>
                    <w:t>00</w:t>
                  </w:r>
                </w:p>
              </w:tc>
              <w:tc>
                <w:tcPr>
                  <w:tcW w:w="8937" w:type="dxa"/>
                </w:tcPr>
                <w:p w14:paraId="707BCAEF" w14:textId="10D21654" w:rsidR="00DF7DAF" w:rsidRPr="00C50FFE" w:rsidRDefault="00C9425E" w:rsidP="008F0913">
                  <w:pPr>
                    <w:tabs>
                      <w:tab w:val="left" w:pos="186"/>
                    </w:tabs>
                    <w:ind w:left="186"/>
                    <w:rPr>
                      <w:rFonts w:ascii="Aptos Narrow" w:hAnsi="Aptos Narrow"/>
                      <w:sz w:val="24"/>
                      <w:szCs w:val="24"/>
                    </w:rPr>
                  </w:pPr>
                  <w:r>
                    <w:rPr>
                      <w:rFonts w:ascii="Aptos Narrow" w:hAnsi="Aptos Narrow"/>
                      <w:sz w:val="24"/>
                      <w:szCs w:val="24"/>
                    </w:rPr>
                    <w:t xml:space="preserve">Collation </w:t>
                  </w:r>
                </w:p>
              </w:tc>
            </w:tr>
            <w:tr w:rsidR="00C9425E" w:rsidRPr="00A40664" w14:paraId="3EC7F3FC" w14:textId="77777777" w:rsidTr="00C50FFE">
              <w:tc>
                <w:tcPr>
                  <w:tcW w:w="1718" w:type="dxa"/>
                </w:tcPr>
                <w:p w14:paraId="03C6FF3A" w14:textId="0C99C9E9" w:rsidR="00C9425E" w:rsidRPr="00C50FFE" w:rsidRDefault="00C9425E" w:rsidP="008F0913">
                  <w:pPr>
                    <w:tabs>
                      <w:tab w:val="left" w:pos="186"/>
                    </w:tabs>
                    <w:ind w:left="186"/>
                    <w:rPr>
                      <w:rFonts w:ascii="Aptos Narrow" w:hAnsi="Aptos Narrow"/>
                      <w:color w:val="000000" w:themeColor="text1"/>
                      <w:sz w:val="24"/>
                      <w:szCs w:val="24"/>
                    </w:rPr>
                  </w:pPr>
                  <w:r>
                    <w:rPr>
                      <w:rFonts w:ascii="Aptos Narrow" w:hAnsi="Aptos Narrow"/>
                      <w:color w:val="000000" w:themeColor="text1"/>
                      <w:sz w:val="24"/>
                      <w:szCs w:val="24"/>
                    </w:rPr>
                    <w:t>16 h 15</w:t>
                  </w:r>
                </w:p>
              </w:tc>
              <w:tc>
                <w:tcPr>
                  <w:tcW w:w="8937" w:type="dxa"/>
                </w:tcPr>
                <w:p w14:paraId="0439F711" w14:textId="2B0D4FED" w:rsidR="00C9425E" w:rsidRDefault="00C9425E" w:rsidP="008F0913">
                  <w:pPr>
                    <w:tabs>
                      <w:tab w:val="left" w:pos="186"/>
                    </w:tabs>
                    <w:ind w:left="186"/>
                    <w:rPr>
                      <w:rFonts w:ascii="Aptos Narrow" w:hAnsi="Aptos Narrow"/>
                      <w:sz w:val="24"/>
                      <w:szCs w:val="24"/>
                    </w:rPr>
                  </w:pPr>
                  <w:r w:rsidRPr="00C50FFE">
                    <w:rPr>
                      <w:rFonts w:ascii="Aptos Narrow" w:hAnsi="Aptos Narrow"/>
                      <w:sz w:val="24"/>
                      <w:szCs w:val="24"/>
                    </w:rPr>
                    <w:t>Période</w:t>
                  </w:r>
                  <w:r w:rsidR="00F13CD6">
                    <w:rPr>
                      <w:rFonts w:ascii="Aptos Narrow" w:hAnsi="Aptos Narrow"/>
                      <w:sz w:val="24"/>
                      <w:szCs w:val="24"/>
                    </w:rPr>
                    <w:t xml:space="preserve"> de</w:t>
                  </w:r>
                  <w:r w:rsidRPr="00C50FFE">
                    <w:rPr>
                      <w:rFonts w:ascii="Aptos Narrow" w:hAnsi="Aptos Narrow"/>
                      <w:sz w:val="24"/>
                      <w:szCs w:val="24"/>
                    </w:rPr>
                    <w:t xml:space="preserve"> </w:t>
                  </w:r>
                  <w:r>
                    <w:rPr>
                      <w:rFonts w:ascii="Aptos Narrow" w:hAnsi="Aptos Narrow"/>
                      <w:sz w:val="24"/>
                      <w:szCs w:val="24"/>
                    </w:rPr>
                    <w:t>travaux scolaires</w:t>
                  </w:r>
                </w:p>
              </w:tc>
            </w:tr>
            <w:tr w:rsidR="00DF7DAF" w:rsidRPr="00A40664" w14:paraId="7B914A3C" w14:textId="77777777" w:rsidTr="00C50FFE">
              <w:tc>
                <w:tcPr>
                  <w:tcW w:w="1718" w:type="dxa"/>
                </w:tcPr>
                <w:p w14:paraId="268DC06E" w14:textId="639BD4BB" w:rsidR="00DF7DAF" w:rsidRPr="00C50FFE" w:rsidRDefault="00DF7DAF" w:rsidP="008F0913">
                  <w:pPr>
                    <w:tabs>
                      <w:tab w:val="left" w:pos="186"/>
                    </w:tabs>
                    <w:ind w:left="186"/>
                    <w:rPr>
                      <w:rFonts w:ascii="Aptos Narrow" w:hAnsi="Aptos Narrow"/>
                      <w:color w:val="000000" w:themeColor="text1"/>
                      <w:sz w:val="24"/>
                      <w:szCs w:val="24"/>
                    </w:rPr>
                  </w:pPr>
                  <w:r w:rsidRPr="00C50FFE">
                    <w:rPr>
                      <w:rFonts w:ascii="Aptos Narrow" w:hAnsi="Aptos Narrow"/>
                      <w:color w:val="000000" w:themeColor="text1"/>
                      <w:sz w:val="24"/>
                      <w:szCs w:val="24"/>
                    </w:rPr>
                    <w:t>1</w:t>
                  </w:r>
                  <w:r w:rsidR="00C50FFE">
                    <w:rPr>
                      <w:rFonts w:ascii="Aptos Narrow" w:hAnsi="Aptos Narrow"/>
                      <w:color w:val="000000" w:themeColor="text1"/>
                      <w:sz w:val="24"/>
                      <w:szCs w:val="24"/>
                    </w:rPr>
                    <w:t>6 h 30</w:t>
                  </w:r>
                </w:p>
              </w:tc>
              <w:tc>
                <w:tcPr>
                  <w:tcW w:w="8937" w:type="dxa"/>
                </w:tcPr>
                <w:p w14:paraId="271C1654" w14:textId="72AA333D" w:rsidR="00DF7DAF" w:rsidRPr="00C50FFE" w:rsidRDefault="00DF7DAF" w:rsidP="008F0913">
                  <w:pPr>
                    <w:tabs>
                      <w:tab w:val="left" w:pos="186"/>
                    </w:tabs>
                    <w:ind w:left="186"/>
                    <w:rPr>
                      <w:rFonts w:ascii="Aptos Narrow" w:hAnsi="Aptos Narrow"/>
                      <w:sz w:val="24"/>
                      <w:szCs w:val="24"/>
                    </w:rPr>
                  </w:pPr>
                  <w:r w:rsidRPr="00C50FFE">
                    <w:rPr>
                      <w:rFonts w:ascii="Aptos Narrow" w:hAnsi="Aptos Narrow"/>
                      <w:sz w:val="24"/>
                      <w:szCs w:val="24"/>
                    </w:rPr>
                    <w:t xml:space="preserve">Jeux </w:t>
                  </w:r>
                  <w:r w:rsidR="00B838ED">
                    <w:rPr>
                      <w:rFonts w:ascii="Aptos Narrow" w:hAnsi="Aptos Narrow"/>
                      <w:sz w:val="24"/>
                      <w:szCs w:val="24"/>
                    </w:rPr>
                    <w:t>sur le thème, petit</w:t>
                  </w:r>
                  <w:r w:rsidR="00AC729E">
                    <w:rPr>
                      <w:rFonts w:ascii="Aptos Narrow" w:hAnsi="Aptos Narrow"/>
                      <w:sz w:val="24"/>
                      <w:szCs w:val="24"/>
                    </w:rPr>
                    <w:t>s</w:t>
                  </w:r>
                  <w:r w:rsidR="00B838ED">
                    <w:rPr>
                      <w:rFonts w:ascii="Aptos Narrow" w:hAnsi="Aptos Narrow"/>
                      <w:sz w:val="24"/>
                      <w:szCs w:val="24"/>
                    </w:rPr>
                    <w:t xml:space="preserve"> ateliers</w:t>
                  </w:r>
                </w:p>
              </w:tc>
            </w:tr>
            <w:tr w:rsidR="00DF7DAF" w:rsidRPr="00A40664" w14:paraId="618D79A4" w14:textId="77777777" w:rsidTr="00C50FFE">
              <w:trPr>
                <w:trHeight w:val="285"/>
              </w:trPr>
              <w:tc>
                <w:tcPr>
                  <w:tcW w:w="1718" w:type="dxa"/>
                </w:tcPr>
                <w:p w14:paraId="0FD9E912" w14:textId="32D833A7" w:rsidR="00DF7DAF" w:rsidRPr="00C50FFE" w:rsidRDefault="00DF7DAF" w:rsidP="008F0913">
                  <w:pPr>
                    <w:tabs>
                      <w:tab w:val="left" w:pos="186"/>
                    </w:tabs>
                    <w:ind w:left="186"/>
                    <w:rPr>
                      <w:rFonts w:ascii="Aptos Narrow" w:hAnsi="Aptos Narrow"/>
                      <w:color w:val="000000" w:themeColor="text1"/>
                      <w:sz w:val="24"/>
                      <w:szCs w:val="24"/>
                    </w:rPr>
                  </w:pPr>
                  <w:r w:rsidRPr="00C50FFE">
                    <w:rPr>
                      <w:rFonts w:ascii="Aptos Narrow" w:hAnsi="Aptos Narrow"/>
                      <w:color w:val="000000" w:themeColor="text1"/>
                      <w:sz w:val="24"/>
                      <w:szCs w:val="24"/>
                    </w:rPr>
                    <w:t xml:space="preserve">17 h </w:t>
                  </w:r>
                  <w:r w:rsidR="00C50FFE">
                    <w:rPr>
                      <w:rFonts w:ascii="Aptos Narrow" w:hAnsi="Aptos Narrow"/>
                      <w:color w:val="000000" w:themeColor="text1"/>
                      <w:sz w:val="24"/>
                      <w:szCs w:val="24"/>
                    </w:rPr>
                    <w:t>00</w:t>
                  </w:r>
                </w:p>
              </w:tc>
              <w:tc>
                <w:tcPr>
                  <w:tcW w:w="8937" w:type="dxa"/>
                </w:tcPr>
                <w:p w14:paraId="35CF0206" w14:textId="5B360F59" w:rsidR="00C50FFE" w:rsidRPr="00C50FFE" w:rsidRDefault="00C50FFE" w:rsidP="008F0913">
                  <w:pPr>
                    <w:tabs>
                      <w:tab w:val="left" w:pos="186"/>
                    </w:tabs>
                    <w:ind w:left="186"/>
                    <w:rPr>
                      <w:rFonts w:ascii="Aptos Narrow" w:hAnsi="Aptos Narrow"/>
                      <w:sz w:val="24"/>
                      <w:szCs w:val="24"/>
                    </w:rPr>
                  </w:pPr>
                  <w:r>
                    <w:rPr>
                      <w:rFonts w:ascii="Aptos Narrow" w:hAnsi="Aptos Narrow"/>
                      <w:sz w:val="24"/>
                      <w:szCs w:val="24"/>
                    </w:rPr>
                    <w:t>Jeux libres</w:t>
                  </w:r>
                </w:p>
              </w:tc>
            </w:tr>
            <w:tr w:rsidR="00C50FFE" w:rsidRPr="00A40664" w14:paraId="3D28D4D2" w14:textId="77777777" w:rsidTr="00C50FFE">
              <w:trPr>
                <w:trHeight w:val="300"/>
              </w:trPr>
              <w:tc>
                <w:tcPr>
                  <w:tcW w:w="1718" w:type="dxa"/>
                </w:tcPr>
                <w:p w14:paraId="50680D0B" w14:textId="6A05B12D" w:rsidR="00C50FFE" w:rsidRPr="00C50FFE" w:rsidRDefault="00C50FFE" w:rsidP="008F0913">
                  <w:pPr>
                    <w:tabs>
                      <w:tab w:val="left" w:pos="186"/>
                    </w:tabs>
                    <w:ind w:left="186"/>
                    <w:rPr>
                      <w:rFonts w:ascii="Aptos Narrow" w:hAnsi="Aptos Narrow"/>
                      <w:color w:val="000000" w:themeColor="text1"/>
                      <w:sz w:val="24"/>
                      <w:szCs w:val="24"/>
                    </w:rPr>
                  </w:pPr>
                  <w:r>
                    <w:rPr>
                      <w:rFonts w:ascii="Aptos Narrow" w:hAnsi="Aptos Narrow"/>
                      <w:color w:val="000000" w:themeColor="text1"/>
                      <w:sz w:val="24"/>
                      <w:szCs w:val="24"/>
                    </w:rPr>
                    <w:t>17 h 30</w:t>
                  </w:r>
                </w:p>
              </w:tc>
              <w:tc>
                <w:tcPr>
                  <w:tcW w:w="8937" w:type="dxa"/>
                </w:tcPr>
                <w:p w14:paraId="42C93CA8" w14:textId="15F21675" w:rsidR="00C50FFE" w:rsidRDefault="00C50FFE" w:rsidP="008F0913">
                  <w:pPr>
                    <w:tabs>
                      <w:tab w:val="left" w:pos="186"/>
                    </w:tabs>
                    <w:ind w:left="186"/>
                    <w:rPr>
                      <w:rFonts w:ascii="Aptos Narrow" w:hAnsi="Aptos Narrow"/>
                      <w:sz w:val="24"/>
                      <w:szCs w:val="24"/>
                    </w:rPr>
                  </w:pPr>
                  <w:r>
                    <w:rPr>
                      <w:rFonts w:ascii="Aptos Narrow" w:hAnsi="Aptos Narrow"/>
                      <w:sz w:val="24"/>
                      <w:szCs w:val="24"/>
                    </w:rPr>
                    <w:t>Fermeture du service de garde</w:t>
                  </w:r>
                </w:p>
              </w:tc>
            </w:tr>
          </w:tbl>
          <w:p w14:paraId="0B808423" w14:textId="77777777" w:rsidR="00DF7DAF" w:rsidRPr="00A40664" w:rsidRDefault="00DF7DAF" w:rsidP="008F0913">
            <w:pPr>
              <w:jc w:val="both"/>
              <w:rPr>
                <w:rFonts w:ascii="Aptos Narrow" w:hAnsi="Aptos Narrow"/>
                <w:b/>
                <w:bCs/>
                <w:sz w:val="24"/>
                <w:szCs w:val="24"/>
              </w:rPr>
            </w:pPr>
          </w:p>
          <w:p w14:paraId="5C59FA58" w14:textId="77777777" w:rsidR="00DF7DAF" w:rsidRPr="001F6ABA" w:rsidRDefault="00DF7DAF" w:rsidP="00A40664">
            <w:pPr>
              <w:pStyle w:val="Titre2"/>
              <w:rPr>
                <w:rFonts w:ascii="Aptos Narrow" w:hAnsi="Aptos Narrow"/>
                <w:b/>
                <w:bCs/>
                <w:sz w:val="24"/>
                <w:szCs w:val="24"/>
              </w:rPr>
            </w:pPr>
            <w:bookmarkStart w:id="8" w:name="_Toc167263147"/>
            <w:r w:rsidRPr="001F6ABA">
              <w:rPr>
                <w:rFonts w:ascii="Aptos Narrow" w:hAnsi="Aptos Narrow"/>
                <w:b/>
                <w:bCs/>
                <w:sz w:val="24"/>
                <w:szCs w:val="24"/>
              </w:rPr>
              <w:t>Fermeture du service de garde</w:t>
            </w:r>
            <w:bookmarkEnd w:id="8"/>
          </w:p>
          <w:p w14:paraId="02E5F4B0" w14:textId="77777777" w:rsidR="00DF7DAF" w:rsidRPr="00A40664" w:rsidRDefault="00DF7DAF" w:rsidP="00DF7DAF">
            <w:pPr>
              <w:jc w:val="both"/>
              <w:rPr>
                <w:rFonts w:ascii="Aptos Narrow" w:hAnsi="Aptos Narrow"/>
                <w:sz w:val="24"/>
                <w:szCs w:val="24"/>
              </w:rPr>
            </w:pPr>
            <w:r w:rsidRPr="00A40664">
              <w:rPr>
                <w:rFonts w:ascii="Aptos Narrow" w:hAnsi="Aptos Narrow"/>
                <w:sz w:val="24"/>
                <w:szCs w:val="24"/>
              </w:rPr>
              <w:t>Le service de garde demeure fermé lors des jours fériés, du congé des Fêtes, des fermetures pour tempêtes annoncées le matin même. Cependant, s’il y avait fermeture en cours de journée, le service de garde demeure ouvert.</w:t>
            </w:r>
          </w:p>
          <w:p w14:paraId="4AE8BAEF" w14:textId="77777777" w:rsidR="00DF7DAF" w:rsidRPr="00A40664" w:rsidRDefault="00DF7DAF" w:rsidP="008F0913">
            <w:pPr>
              <w:tabs>
                <w:tab w:val="left" w:pos="540"/>
              </w:tabs>
              <w:jc w:val="both"/>
              <w:rPr>
                <w:rFonts w:ascii="Aptos Narrow" w:hAnsi="Aptos Narrow"/>
                <w:sz w:val="24"/>
                <w:szCs w:val="24"/>
              </w:rPr>
            </w:pPr>
          </w:p>
          <w:p w14:paraId="5D58491A" w14:textId="111D4BCB" w:rsidR="00DF7DAF" w:rsidRPr="001F6ABA" w:rsidRDefault="00DF7DAF" w:rsidP="00A40664">
            <w:pPr>
              <w:pStyle w:val="Titre2"/>
              <w:rPr>
                <w:rFonts w:ascii="Aptos Narrow" w:hAnsi="Aptos Narrow"/>
                <w:b/>
                <w:bCs/>
                <w:sz w:val="24"/>
                <w:szCs w:val="24"/>
              </w:rPr>
            </w:pPr>
            <w:bookmarkStart w:id="9" w:name="_Toc167263148"/>
            <w:r w:rsidRPr="001F6ABA">
              <w:rPr>
                <w:rFonts w:ascii="Aptos Narrow" w:hAnsi="Aptos Narrow"/>
                <w:b/>
                <w:bCs/>
                <w:sz w:val="24"/>
                <w:szCs w:val="24"/>
              </w:rPr>
              <w:t>Journées pédagogiques</w:t>
            </w:r>
            <w:bookmarkEnd w:id="9"/>
          </w:p>
          <w:p w14:paraId="1EF958F8" w14:textId="2BF16711" w:rsidR="00DF7DAF" w:rsidRPr="00A40664" w:rsidRDefault="00DF7DAF" w:rsidP="008F0913">
            <w:pPr>
              <w:tabs>
                <w:tab w:val="left" w:pos="540"/>
              </w:tabs>
              <w:jc w:val="both"/>
              <w:rPr>
                <w:rFonts w:ascii="Aptos Narrow" w:hAnsi="Aptos Narrow"/>
                <w:sz w:val="24"/>
                <w:szCs w:val="24"/>
              </w:rPr>
            </w:pPr>
            <w:r w:rsidRPr="00A40664">
              <w:rPr>
                <w:rFonts w:ascii="Aptos Narrow" w:hAnsi="Aptos Narrow"/>
                <w:sz w:val="24"/>
                <w:szCs w:val="24"/>
              </w:rPr>
              <w:t>Le service de garde est offert lors des journées pédagogiques suivantes :</w:t>
            </w:r>
          </w:p>
          <w:p w14:paraId="5ED6D27F" w14:textId="77777777" w:rsidR="00DF7DAF" w:rsidRPr="00A40664" w:rsidRDefault="00DF7DAF" w:rsidP="008F0913">
            <w:pPr>
              <w:tabs>
                <w:tab w:val="left" w:pos="540"/>
              </w:tabs>
              <w:jc w:val="both"/>
              <w:rPr>
                <w:rFonts w:ascii="Aptos Narrow" w:hAnsi="Aptos Narrow"/>
                <w:sz w:val="24"/>
                <w:szCs w:val="24"/>
              </w:rPr>
            </w:pPr>
          </w:p>
          <w:tbl>
            <w:tblPr>
              <w:tblStyle w:val="Grilledutableau"/>
              <w:tblW w:w="10631" w:type="dxa"/>
              <w:tblInd w:w="24" w:type="dxa"/>
              <w:tblLook w:val="04A0" w:firstRow="1" w:lastRow="0" w:firstColumn="1" w:lastColumn="0" w:noHBand="0" w:noVBand="1"/>
            </w:tblPr>
            <w:tblGrid>
              <w:gridCol w:w="4954"/>
              <w:gridCol w:w="5677"/>
            </w:tblGrid>
            <w:tr w:rsidR="00DF7DAF" w:rsidRPr="00A40664" w14:paraId="70D610FD" w14:textId="77777777" w:rsidTr="006A0BA4">
              <w:tc>
                <w:tcPr>
                  <w:tcW w:w="10631" w:type="dxa"/>
                  <w:gridSpan w:val="2"/>
                  <w:shd w:val="clear" w:color="auto" w:fill="B4C6E7" w:themeFill="accent1" w:themeFillTint="66"/>
                </w:tcPr>
                <w:p w14:paraId="72563903" w14:textId="3DFFDD6C" w:rsidR="00DF7DAF" w:rsidRPr="006A0BA4" w:rsidRDefault="00DF7DAF" w:rsidP="00A40664">
                  <w:pPr>
                    <w:pStyle w:val="Titre2"/>
                    <w:jc w:val="center"/>
                    <w:rPr>
                      <w:rFonts w:ascii="Aptos Narrow" w:hAnsi="Aptos Narrow"/>
                      <w:b/>
                      <w:bCs/>
                      <w:color w:val="auto"/>
                      <w:sz w:val="24"/>
                      <w:szCs w:val="24"/>
                    </w:rPr>
                  </w:pPr>
                  <w:bookmarkStart w:id="10" w:name="_Toc167263149"/>
                  <w:r w:rsidRPr="006A0BA4">
                    <w:rPr>
                      <w:rFonts w:ascii="Aptos Narrow" w:hAnsi="Aptos Narrow"/>
                      <w:b/>
                      <w:bCs/>
                      <w:color w:val="auto"/>
                      <w:sz w:val="24"/>
                      <w:szCs w:val="24"/>
                    </w:rPr>
                    <w:t>Dates</w:t>
                  </w:r>
                  <w:r w:rsidR="000A5D43">
                    <w:rPr>
                      <w:rFonts w:ascii="Aptos Narrow" w:hAnsi="Aptos Narrow"/>
                      <w:b/>
                      <w:bCs/>
                      <w:color w:val="auto"/>
                      <w:sz w:val="24"/>
                      <w:szCs w:val="24"/>
                    </w:rPr>
                    <w:t xml:space="preserve"> et (titre)</w:t>
                  </w:r>
                  <w:r w:rsidRPr="006A0BA4">
                    <w:rPr>
                      <w:rFonts w:ascii="Aptos Narrow" w:hAnsi="Aptos Narrow"/>
                      <w:b/>
                      <w:bCs/>
                      <w:color w:val="auto"/>
                      <w:sz w:val="24"/>
                      <w:szCs w:val="24"/>
                    </w:rPr>
                    <w:t xml:space="preserve"> des journées pédagogiques offertes</w:t>
                  </w:r>
                  <w:bookmarkEnd w:id="10"/>
                </w:p>
              </w:tc>
            </w:tr>
            <w:tr w:rsidR="00DF7DAF" w:rsidRPr="00A40664" w14:paraId="11F50DE1" w14:textId="77777777" w:rsidTr="001F6ABA">
              <w:tc>
                <w:tcPr>
                  <w:tcW w:w="4954" w:type="dxa"/>
                </w:tcPr>
                <w:p w14:paraId="5F569F23" w14:textId="1A43DADD" w:rsidR="00DF7DAF" w:rsidRPr="00A40664" w:rsidRDefault="009530D4" w:rsidP="00A40664">
                  <w:pPr>
                    <w:tabs>
                      <w:tab w:val="left" w:pos="540"/>
                    </w:tabs>
                    <w:ind w:left="186"/>
                    <w:rPr>
                      <w:rFonts w:ascii="Aptos Narrow" w:hAnsi="Aptos Narrow"/>
                      <w:b/>
                      <w:bCs/>
                      <w:sz w:val="24"/>
                      <w:szCs w:val="24"/>
                    </w:rPr>
                  </w:pPr>
                  <w:r>
                    <w:rPr>
                      <w:rFonts w:ascii="Aptos Narrow" w:hAnsi="Aptos Narrow"/>
                      <w:b/>
                      <w:bCs/>
                      <w:sz w:val="24"/>
                      <w:szCs w:val="24"/>
                    </w:rPr>
                    <w:t>1</w:t>
                  </w:r>
                  <w:r w:rsidR="00BE79AA">
                    <w:rPr>
                      <w:rFonts w:ascii="Aptos Narrow" w:hAnsi="Aptos Narrow"/>
                      <w:b/>
                      <w:bCs/>
                      <w:sz w:val="24"/>
                      <w:szCs w:val="24"/>
                    </w:rPr>
                    <w:t>8</w:t>
                  </w:r>
                  <w:r w:rsidR="00D36B1C">
                    <w:rPr>
                      <w:rFonts w:ascii="Aptos Narrow" w:hAnsi="Aptos Narrow"/>
                      <w:b/>
                      <w:bCs/>
                      <w:sz w:val="24"/>
                      <w:szCs w:val="24"/>
                    </w:rPr>
                    <w:t xml:space="preserve"> septembre 202</w:t>
                  </w:r>
                  <w:r w:rsidR="00BE79AA">
                    <w:rPr>
                      <w:rFonts w:ascii="Aptos Narrow" w:hAnsi="Aptos Narrow"/>
                      <w:b/>
                      <w:bCs/>
                      <w:sz w:val="24"/>
                      <w:szCs w:val="24"/>
                    </w:rPr>
                    <w:t>6</w:t>
                  </w:r>
                  <w:r w:rsidR="003E74C7">
                    <w:rPr>
                      <w:rFonts w:ascii="Aptos Narrow" w:hAnsi="Aptos Narrow"/>
                      <w:b/>
                      <w:bCs/>
                      <w:sz w:val="24"/>
                      <w:szCs w:val="24"/>
                    </w:rPr>
                    <w:t xml:space="preserve"> </w:t>
                  </w:r>
                  <w:r w:rsidR="000A5D43">
                    <w:rPr>
                      <w:rFonts w:ascii="Aptos Narrow" w:hAnsi="Aptos Narrow"/>
                      <w:b/>
                      <w:bCs/>
                      <w:sz w:val="24"/>
                      <w:szCs w:val="24"/>
                    </w:rPr>
                    <w:t>(Croque</w:t>
                  </w:r>
                  <w:r w:rsidR="00A3776A">
                    <w:rPr>
                      <w:rFonts w:ascii="Aptos Narrow" w:hAnsi="Aptos Narrow"/>
                      <w:b/>
                      <w:bCs/>
                      <w:sz w:val="24"/>
                      <w:szCs w:val="24"/>
                    </w:rPr>
                    <w:t xml:space="preserve"> l’automne au verger du Roy) </w:t>
                  </w:r>
                </w:p>
              </w:tc>
              <w:tc>
                <w:tcPr>
                  <w:tcW w:w="5677" w:type="dxa"/>
                </w:tcPr>
                <w:p w14:paraId="1923EAD8" w14:textId="2B76DFE4" w:rsidR="00DF7DAF" w:rsidRPr="00A40664" w:rsidRDefault="003E182F" w:rsidP="00A40664">
                  <w:pPr>
                    <w:tabs>
                      <w:tab w:val="left" w:pos="540"/>
                    </w:tabs>
                    <w:ind w:left="186"/>
                    <w:rPr>
                      <w:rFonts w:ascii="Aptos Narrow" w:hAnsi="Aptos Narrow"/>
                      <w:b/>
                      <w:bCs/>
                      <w:sz w:val="24"/>
                      <w:szCs w:val="24"/>
                    </w:rPr>
                  </w:pPr>
                  <w:r>
                    <w:rPr>
                      <w:rFonts w:ascii="Aptos Narrow" w:hAnsi="Aptos Narrow"/>
                      <w:b/>
                      <w:bCs/>
                      <w:sz w:val="24"/>
                      <w:szCs w:val="24"/>
                    </w:rPr>
                    <w:t>6</w:t>
                  </w:r>
                  <w:r w:rsidR="00D36B1C">
                    <w:rPr>
                      <w:rFonts w:ascii="Aptos Narrow" w:hAnsi="Aptos Narrow"/>
                      <w:b/>
                      <w:bCs/>
                      <w:sz w:val="24"/>
                      <w:szCs w:val="24"/>
                    </w:rPr>
                    <w:t xml:space="preserve"> janvier 202</w:t>
                  </w:r>
                  <w:r>
                    <w:rPr>
                      <w:rFonts w:ascii="Aptos Narrow" w:hAnsi="Aptos Narrow"/>
                      <w:b/>
                      <w:bCs/>
                      <w:sz w:val="24"/>
                      <w:szCs w:val="24"/>
                    </w:rPr>
                    <w:t>7</w:t>
                  </w:r>
                  <w:r w:rsidR="00596E76">
                    <w:rPr>
                      <w:rFonts w:ascii="Aptos Narrow" w:hAnsi="Aptos Narrow"/>
                      <w:b/>
                      <w:bCs/>
                      <w:sz w:val="24"/>
                      <w:szCs w:val="24"/>
                    </w:rPr>
                    <w:t xml:space="preserve"> </w:t>
                  </w:r>
                  <w:r w:rsidR="000A5D43">
                    <w:rPr>
                      <w:rFonts w:ascii="Aptos Narrow" w:hAnsi="Aptos Narrow"/>
                      <w:b/>
                      <w:bCs/>
                      <w:sz w:val="24"/>
                      <w:szCs w:val="24"/>
                    </w:rPr>
                    <w:t>(le</w:t>
                  </w:r>
                  <w:r w:rsidR="00596E76">
                    <w:rPr>
                      <w:rFonts w:ascii="Aptos Narrow" w:hAnsi="Aptos Narrow"/>
                      <w:b/>
                      <w:bCs/>
                      <w:sz w:val="24"/>
                      <w:szCs w:val="24"/>
                    </w:rPr>
                    <w:t xml:space="preserve"> grand rallye des peluches)</w:t>
                  </w:r>
                </w:p>
              </w:tc>
            </w:tr>
            <w:tr w:rsidR="00DF7DAF" w:rsidRPr="00A40664" w14:paraId="64DC4EE7" w14:textId="77777777" w:rsidTr="001F6ABA">
              <w:tc>
                <w:tcPr>
                  <w:tcW w:w="4954" w:type="dxa"/>
                </w:tcPr>
                <w:p w14:paraId="01222711" w14:textId="26C4EDBA" w:rsidR="00DF7DAF" w:rsidRPr="00A40664" w:rsidRDefault="00BE79AA" w:rsidP="00A40664">
                  <w:pPr>
                    <w:tabs>
                      <w:tab w:val="left" w:pos="540"/>
                    </w:tabs>
                    <w:ind w:left="186"/>
                    <w:rPr>
                      <w:rFonts w:ascii="Aptos Narrow" w:hAnsi="Aptos Narrow"/>
                      <w:b/>
                      <w:bCs/>
                      <w:sz w:val="24"/>
                      <w:szCs w:val="24"/>
                    </w:rPr>
                  </w:pPr>
                  <w:r>
                    <w:rPr>
                      <w:rFonts w:ascii="Aptos Narrow" w:hAnsi="Aptos Narrow"/>
                      <w:b/>
                      <w:bCs/>
                      <w:sz w:val="24"/>
                      <w:szCs w:val="24"/>
                    </w:rPr>
                    <w:t>5</w:t>
                  </w:r>
                  <w:r w:rsidR="00D36B1C">
                    <w:rPr>
                      <w:rFonts w:ascii="Aptos Narrow" w:hAnsi="Aptos Narrow"/>
                      <w:b/>
                      <w:bCs/>
                      <w:sz w:val="24"/>
                      <w:szCs w:val="24"/>
                    </w:rPr>
                    <w:t xml:space="preserve"> octobre 202</w:t>
                  </w:r>
                  <w:r>
                    <w:rPr>
                      <w:rFonts w:ascii="Aptos Narrow" w:hAnsi="Aptos Narrow"/>
                      <w:b/>
                      <w:bCs/>
                      <w:sz w:val="24"/>
                      <w:szCs w:val="24"/>
                    </w:rPr>
                    <w:t>6</w:t>
                  </w:r>
                  <w:r w:rsidR="00A3776A">
                    <w:rPr>
                      <w:rFonts w:ascii="Aptos Narrow" w:hAnsi="Aptos Narrow"/>
                      <w:b/>
                      <w:bCs/>
                      <w:sz w:val="24"/>
                      <w:szCs w:val="24"/>
                    </w:rPr>
                    <w:t xml:space="preserve"> </w:t>
                  </w:r>
                  <w:r w:rsidR="000A5D43">
                    <w:rPr>
                      <w:rFonts w:ascii="Aptos Narrow" w:hAnsi="Aptos Narrow"/>
                      <w:b/>
                      <w:bCs/>
                      <w:sz w:val="24"/>
                      <w:szCs w:val="24"/>
                    </w:rPr>
                    <w:t>(Tournoi</w:t>
                  </w:r>
                  <w:r w:rsidR="00A3776A">
                    <w:rPr>
                      <w:rFonts w:ascii="Aptos Narrow" w:hAnsi="Aptos Narrow"/>
                      <w:b/>
                      <w:bCs/>
                      <w:sz w:val="24"/>
                      <w:szCs w:val="24"/>
                    </w:rPr>
                    <w:t xml:space="preserve"> de quilles et génie légo)</w:t>
                  </w:r>
                </w:p>
              </w:tc>
              <w:tc>
                <w:tcPr>
                  <w:tcW w:w="5677" w:type="dxa"/>
                </w:tcPr>
                <w:p w14:paraId="16415EBE" w14:textId="5F50BDF5" w:rsidR="00DF7DAF" w:rsidRPr="00A40664" w:rsidRDefault="00D36B1C" w:rsidP="00A40664">
                  <w:pPr>
                    <w:tabs>
                      <w:tab w:val="left" w:pos="540"/>
                    </w:tabs>
                    <w:ind w:left="186"/>
                    <w:rPr>
                      <w:rFonts w:ascii="Aptos Narrow" w:hAnsi="Aptos Narrow"/>
                      <w:b/>
                      <w:bCs/>
                      <w:sz w:val="24"/>
                      <w:szCs w:val="24"/>
                    </w:rPr>
                  </w:pPr>
                  <w:r>
                    <w:rPr>
                      <w:rFonts w:ascii="Aptos Narrow" w:hAnsi="Aptos Narrow"/>
                      <w:b/>
                      <w:bCs/>
                      <w:sz w:val="24"/>
                      <w:szCs w:val="24"/>
                    </w:rPr>
                    <w:t>2</w:t>
                  </w:r>
                  <w:r w:rsidR="003E182F">
                    <w:rPr>
                      <w:rFonts w:ascii="Aptos Narrow" w:hAnsi="Aptos Narrow"/>
                      <w:b/>
                      <w:bCs/>
                      <w:sz w:val="24"/>
                      <w:szCs w:val="24"/>
                    </w:rPr>
                    <w:t>2</w:t>
                  </w:r>
                  <w:r>
                    <w:rPr>
                      <w:rFonts w:ascii="Aptos Narrow" w:hAnsi="Aptos Narrow"/>
                      <w:b/>
                      <w:bCs/>
                      <w:sz w:val="24"/>
                      <w:szCs w:val="24"/>
                    </w:rPr>
                    <w:t xml:space="preserve"> janvier 202</w:t>
                  </w:r>
                  <w:r w:rsidR="003E182F">
                    <w:rPr>
                      <w:rFonts w:ascii="Aptos Narrow" w:hAnsi="Aptos Narrow"/>
                      <w:b/>
                      <w:bCs/>
                      <w:sz w:val="24"/>
                      <w:szCs w:val="24"/>
                    </w:rPr>
                    <w:t>7</w:t>
                  </w:r>
                  <w:r w:rsidR="00596E76">
                    <w:rPr>
                      <w:rFonts w:ascii="Aptos Narrow" w:hAnsi="Aptos Narrow"/>
                      <w:b/>
                      <w:bCs/>
                      <w:sz w:val="24"/>
                      <w:szCs w:val="24"/>
                    </w:rPr>
                    <w:t xml:space="preserve"> </w:t>
                  </w:r>
                  <w:r w:rsidR="000A5D43">
                    <w:rPr>
                      <w:rFonts w:ascii="Aptos Narrow" w:hAnsi="Aptos Narrow"/>
                      <w:b/>
                      <w:bCs/>
                      <w:sz w:val="24"/>
                      <w:szCs w:val="24"/>
                    </w:rPr>
                    <w:t>(Sortie</w:t>
                  </w:r>
                  <w:r w:rsidR="00596E76">
                    <w:rPr>
                      <w:rFonts w:ascii="Aptos Narrow" w:hAnsi="Aptos Narrow"/>
                      <w:b/>
                      <w:bCs/>
                      <w:sz w:val="24"/>
                      <w:szCs w:val="24"/>
                    </w:rPr>
                    <w:t xml:space="preserve"> glissade st-</w:t>
                  </w:r>
                  <w:r w:rsidR="000A5D43">
                    <w:rPr>
                      <w:rFonts w:ascii="Aptos Narrow" w:hAnsi="Aptos Narrow"/>
                      <w:b/>
                      <w:bCs/>
                      <w:sz w:val="24"/>
                      <w:szCs w:val="24"/>
                    </w:rPr>
                    <w:t>Raymond</w:t>
                  </w:r>
                  <w:r w:rsidR="00596E76">
                    <w:rPr>
                      <w:rFonts w:ascii="Aptos Narrow" w:hAnsi="Aptos Narrow"/>
                      <w:b/>
                      <w:bCs/>
                      <w:sz w:val="24"/>
                      <w:szCs w:val="24"/>
                    </w:rPr>
                    <w:t>)</w:t>
                  </w:r>
                </w:p>
              </w:tc>
            </w:tr>
            <w:tr w:rsidR="00DF7DAF" w:rsidRPr="00A40664" w14:paraId="6F56DCA5" w14:textId="77777777" w:rsidTr="001F6ABA">
              <w:tc>
                <w:tcPr>
                  <w:tcW w:w="4954" w:type="dxa"/>
                </w:tcPr>
                <w:p w14:paraId="72CBDBE1" w14:textId="2862956F" w:rsidR="00DF7DAF" w:rsidRPr="00A40664" w:rsidRDefault="00BE79AA" w:rsidP="00A40664">
                  <w:pPr>
                    <w:tabs>
                      <w:tab w:val="left" w:pos="540"/>
                    </w:tabs>
                    <w:ind w:left="186"/>
                    <w:rPr>
                      <w:rFonts w:ascii="Aptos Narrow" w:hAnsi="Aptos Narrow"/>
                      <w:b/>
                      <w:bCs/>
                      <w:sz w:val="24"/>
                      <w:szCs w:val="24"/>
                    </w:rPr>
                  </w:pPr>
                  <w:r>
                    <w:rPr>
                      <w:rFonts w:ascii="Aptos Narrow" w:hAnsi="Aptos Narrow"/>
                      <w:b/>
                      <w:bCs/>
                      <w:sz w:val="24"/>
                      <w:szCs w:val="24"/>
                    </w:rPr>
                    <w:t>6</w:t>
                  </w:r>
                  <w:r w:rsidR="00D36B1C">
                    <w:rPr>
                      <w:rFonts w:ascii="Aptos Narrow" w:hAnsi="Aptos Narrow"/>
                      <w:b/>
                      <w:bCs/>
                      <w:sz w:val="24"/>
                      <w:szCs w:val="24"/>
                    </w:rPr>
                    <w:t xml:space="preserve"> novembre 202</w:t>
                  </w:r>
                  <w:r>
                    <w:rPr>
                      <w:rFonts w:ascii="Aptos Narrow" w:hAnsi="Aptos Narrow"/>
                      <w:b/>
                      <w:bCs/>
                      <w:sz w:val="24"/>
                      <w:szCs w:val="24"/>
                    </w:rPr>
                    <w:t>6</w:t>
                  </w:r>
                  <w:r w:rsidR="001C0C69">
                    <w:rPr>
                      <w:rFonts w:ascii="Aptos Narrow" w:hAnsi="Aptos Narrow"/>
                      <w:b/>
                      <w:bCs/>
                      <w:sz w:val="24"/>
                      <w:szCs w:val="24"/>
                    </w:rPr>
                    <w:t xml:space="preserve"> </w:t>
                  </w:r>
                  <w:r w:rsidR="000A5D43">
                    <w:rPr>
                      <w:rFonts w:ascii="Aptos Narrow" w:hAnsi="Aptos Narrow"/>
                      <w:b/>
                      <w:bCs/>
                      <w:sz w:val="24"/>
                      <w:szCs w:val="24"/>
                    </w:rPr>
                    <w:t>(Le</w:t>
                  </w:r>
                  <w:r w:rsidR="001C0C69">
                    <w:rPr>
                      <w:rFonts w:ascii="Aptos Narrow" w:hAnsi="Aptos Narrow"/>
                      <w:b/>
                      <w:bCs/>
                      <w:sz w:val="24"/>
                      <w:szCs w:val="24"/>
                    </w:rPr>
                    <w:t xml:space="preserve"> trésor mystérieux de l’école)</w:t>
                  </w:r>
                </w:p>
              </w:tc>
              <w:tc>
                <w:tcPr>
                  <w:tcW w:w="5677" w:type="dxa"/>
                </w:tcPr>
                <w:p w14:paraId="11BF34BC" w14:textId="3E74B6A4" w:rsidR="00DF7DAF" w:rsidRPr="00A40664" w:rsidRDefault="003E182F" w:rsidP="00A40664">
                  <w:pPr>
                    <w:tabs>
                      <w:tab w:val="left" w:pos="540"/>
                    </w:tabs>
                    <w:ind w:left="186"/>
                    <w:rPr>
                      <w:rFonts w:ascii="Aptos Narrow" w:hAnsi="Aptos Narrow"/>
                      <w:b/>
                      <w:bCs/>
                      <w:sz w:val="24"/>
                      <w:szCs w:val="24"/>
                    </w:rPr>
                  </w:pPr>
                  <w:r>
                    <w:rPr>
                      <w:rFonts w:ascii="Aptos Narrow" w:hAnsi="Aptos Narrow"/>
                      <w:b/>
                      <w:bCs/>
                      <w:sz w:val="24"/>
                      <w:szCs w:val="24"/>
                    </w:rPr>
                    <w:t>5</w:t>
                  </w:r>
                  <w:r w:rsidR="009530D4">
                    <w:rPr>
                      <w:rFonts w:ascii="Aptos Narrow" w:hAnsi="Aptos Narrow"/>
                      <w:b/>
                      <w:bCs/>
                      <w:sz w:val="24"/>
                      <w:szCs w:val="24"/>
                    </w:rPr>
                    <w:t xml:space="preserve"> </w:t>
                  </w:r>
                  <w:r w:rsidR="00D36B1C">
                    <w:rPr>
                      <w:rFonts w:ascii="Aptos Narrow" w:hAnsi="Aptos Narrow"/>
                      <w:b/>
                      <w:bCs/>
                      <w:sz w:val="24"/>
                      <w:szCs w:val="24"/>
                    </w:rPr>
                    <w:t>février 202</w:t>
                  </w:r>
                  <w:r>
                    <w:rPr>
                      <w:rFonts w:ascii="Aptos Narrow" w:hAnsi="Aptos Narrow"/>
                      <w:b/>
                      <w:bCs/>
                      <w:sz w:val="24"/>
                      <w:szCs w:val="24"/>
                    </w:rPr>
                    <w:t>7</w:t>
                  </w:r>
                  <w:r w:rsidR="00596E76">
                    <w:rPr>
                      <w:rFonts w:ascii="Aptos Narrow" w:hAnsi="Aptos Narrow"/>
                      <w:b/>
                      <w:bCs/>
                      <w:sz w:val="24"/>
                      <w:szCs w:val="24"/>
                    </w:rPr>
                    <w:t xml:space="preserve"> </w:t>
                  </w:r>
                  <w:r w:rsidR="002747E8">
                    <w:rPr>
                      <w:rFonts w:ascii="Aptos Narrow" w:hAnsi="Aptos Narrow"/>
                      <w:b/>
                      <w:bCs/>
                      <w:sz w:val="24"/>
                      <w:szCs w:val="24"/>
                    </w:rPr>
                    <w:t>(La guerre des Moussaillons)</w:t>
                  </w:r>
                </w:p>
              </w:tc>
            </w:tr>
            <w:tr w:rsidR="00DF7DAF" w:rsidRPr="00A40664" w14:paraId="3701819A" w14:textId="77777777" w:rsidTr="001F6ABA">
              <w:tc>
                <w:tcPr>
                  <w:tcW w:w="4954" w:type="dxa"/>
                </w:tcPr>
                <w:p w14:paraId="725BA9AA" w14:textId="03D04DB9" w:rsidR="00DF7DAF" w:rsidRPr="00A40664" w:rsidRDefault="00BE79AA" w:rsidP="00A40664">
                  <w:pPr>
                    <w:tabs>
                      <w:tab w:val="left" w:pos="540"/>
                    </w:tabs>
                    <w:ind w:left="186"/>
                    <w:rPr>
                      <w:rFonts w:ascii="Aptos Narrow" w:hAnsi="Aptos Narrow"/>
                      <w:b/>
                      <w:bCs/>
                      <w:sz w:val="24"/>
                      <w:szCs w:val="24"/>
                    </w:rPr>
                  </w:pPr>
                  <w:r>
                    <w:rPr>
                      <w:rFonts w:ascii="Aptos Narrow" w:hAnsi="Aptos Narrow"/>
                      <w:b/>
                      <w:bCs/>
                      <w:sz w:val="24"/>
                      <w:szCs w:val="24"/>
                    </w:rPr>
                    <w:t>20</w:t>
                  </w:r>
                  <w:r w:rsidR="00D36B1C">
                    <w:rPr>
                      <w:rFonts w:ascii="Aptos Narrow" w:hAnsi="Aptos Narrow"/>
                      <w:b/>
                      <w:bCs/>
                      <w:sz w:val="24"/>
                      <w:szCs w:val="24"/>
                    </w:rPr>
                    <w:t xml:space="preserve"> novembre 202</w:t>
                  </w:r>
                  <w:r>
                    <w:rPr>
                      <w:rFonts w:ascii="Aptos Narrow" w:hAnsi="Aptos Narrow"/>
                      <w:b/>
                      <w:bCs/>
                      <w:sz w:val="24"/>
                      <w:szCs w:val="24"/>
                    </w:rPr>
                    <w:t>6</w:t>
                  </w:r>
                  <w:r w:rsidR="001C0C69">
                    <w:rPr>
                      <w:rFonts w:ascii="Aptos Narrow" w:hAnsi="Aptos Narrow"/>
                      <w:b/>
                      <w:bCs/>
                      <w:sz w:val="24"/>
                      <w:szCs w:val="24"/>
                    </w:rPr>
                    <w:t xml:space="preserve"> (</w:t>
                  </w:r>
                  <w:r w:rsidR="000F4CFE" w:rsidRPr="000F4CFE">
                    <w:rPr>
                      <w:rFonts w:ascii="Aptos Narrow" w:hAnsi="Aptos Narrow"/>
                      <w:b/>
                      <w:bCs/>
                      <w:sz w:val="24"/>
                      <w:szCs w:val="24"/>
                    </w:rPr>
                    <w:t>espace et étoiles</w:t>
                  </w:r>
                  <w:r w:rsidR="00C85F4E">
                    <w:rPr>
                      <w:rFonts w:ascii="Aptos Narrow" w:hAnsi="Aptos Narrow"/>
                      <w:b/>
                      <w:bCs/>
                      <w:sz w:val="24"/>
                      <w:szCs w:val="24"/>
                    </w:rPr>
                    <w:t>)</w:t>
                  </w:r>
                </w:p>
              </w:tc>
              <w:tc>
                <w:tcPr>
                  <w:tcW w:w="5677" w:type="dxa"/>
                </w:tcPr>
                <w:p w14:paraId="4188C52F" w14:textId="5F2CBA65" w:rsidR="00DF7DAF" w:rsidRPr="00A40664" w:rsidRDefault="00D36B1C" w:rsidP="00A40664">
                  <w:pPr>
                    <w:tabs>
                      <w:tab w:val="left" w:pos="540"/>
                    </w:tabs>
                    <w:ind w:left="186"/>
                    <w:rPr>
                      <w:rFonts w:ascii="Aptos Narrow" w:hAnsi="Aptos Narrow"/>
                      <w:b/>
                      <w:bCs/>
                      <w:sz w:val="24"/>
                      <w:szCs w:val="24"/>
                    </w:rPr>
                  </w:pPr>
                  <w:r>
                    <w:rPr>
                      <w:rFonts w:ascii="Aptos Narrow" w:hAnsi="Aptos Narrow"/>
                      <w:b/>
                      <w:bCs/>
                      <w:sz w:val="24"/>
                      <w:szCs w:val="24"/>
                    </w:rPr>
                    <w:t>1</w:t>
                  </w:r>
                  <w:r w:rsidR="006E505B">
                    <w:rPr>
                      <w:rFonts w:ascii="Aptos Narrow" w:hAnsi="Aptos Narrow"/>
                      <w:b/>
                      <w:bCs/>
                      <w:sz w:val="24"/>
                      <w:szCs w:val="24"/>
                    </w:rPr>
                    <w:t>6</w:t>
                  </w:r>
                  <w:r>
                    <w:rPr>
                      <w:rFonts w:ascii="Aptos Narrow" w:hAnsi="Aptos Narrow"/>
                      <w:b/>
                      <w:bCs/>
                      <w:sz w:val="24"/>
                      <w:szCs w:val="24"/>
                    </w:rPr>
                    <w:t xml:space="preserve"> avril 202</w:t>
                  </w:r>
                  <w:r w:rsidR="006E505B">
                    <w:rPr>
                      <w:rFonts w:ascii="Aptos Narrow" w:hAnsi="Aptos Narrow"/>
                      <w:b/>
                      <w:bCs/>
                      <w:sz w:val="24"/>
                      <w:szCs w:val="24"/>
                    </w:rPr>
                    <w:t>7</w:t>
                  </w:r>
                  <w:r w:rsidR="002747E8">
                    <w:rPr>
                      <w:rFonts w:ascii="Aptos Narrow" w:hAnsi="Aptos Narrow"/>
                      <w:b/>
                      <w:bCs/>
                      <w:sz w:val="24"/>
                      <w:szCs w:val="24"/>
                    </w:rPr>
                    <w:t xml:space="preserve"> (Explosion d’Érable)</w:t>
                  </w:r>
                </w:p>
              </w:tc>
            </w:tr>
            <w:tr w:rsidR="00DF7DAF" w:rsidRPr="00A40664" w14:paraId="37B238CE" w14:textId="77777777" w:rsidTr="001F6ABA">
              <w:tc>
                <w:tcPr>
                  <w:tcW w:w="4954" w:type="dxa"/>
                </w:tcPr>
                <w:p w14:paraId="4FD5CF81" w14:textId="433452EA" w:rsidR="00DF7DAF" w:rsidRPr="00A40664" w:rsidRDefault="003E182F" w:rsidP="00A40664">
                  <w:pPr>
                    <w:tabs>
                      <w:tab w:val="left" w:pos="540"/>
                    </w:tabs>
                    <w:ind w:left="186"/>
                    <w:rPr>
                      <w:rFonts w:ascii="Aptos Narrow" w:hAnsi="Aptos Narrow"/>
                      <w:b/>
                      <w:bCs/>
                      <w:sz w:val="24"/>
                      <w:szCs w:val="24"/>
                    </w:rPr>
                  </w:pPr>
                  <w:r>
                    <w:rPr>
                      <w:rFonts w:ascii="Aptos Narrow" w:hAnsi="Aptos Narrow"/>
                      <w:b/>
                      <w:bCs/>
                      <w:sz w:val="24"/>
                      <w:szCs w:val="24"/>
                    </w:rPr>
                    <w:t>4</w:t>
                  </w:r>
                  <w:r w:rsidR="00D36B1C">
                    <w:rPr>
                      <w:rFonts w:ascii="Aptos Narrow" w:hAnsi="Aptos Narrow"/>
                      <w:b/>
                      <w:bCs/>
                      <w:sz w:val="24"/>
                      <w:szCs w:val="24"/>
                    </w:rPr>
                    <w:t xml:space="preserve"> décembre 202</w:t>
                  </w:r>
                  <w:r>
                    <w:rPr>
                      <w:rFonts w:ascii="Aptos Narrow" w:hAnsi="Aptos Narrow"/>
                      <w:b/>
                      <w:bCs/>
                      <w:sz w:val="24"/>
                      <w:szCs w:val="24"/>
                    </w:rPr>
                    <w:t>6</w:t>
                  </w:r>
                  <w:r w:rsidR="00C85F4E">
                    <w:rPr>
                      <w:rFonts w:ascii="Aptos Narrow" w:hAnsi="Aptos Narrow"/>
                      <w:b/>
                      <w:bCs/>
                      <w:sz w:val="24"/>
                      <w:szCs w:val="24"/>
                    </w:rPr>
                    <w:t xml:space="preserve"> </w:t>
                  </w:r>
                  <w:r w:rsidR="000A5D43">
                    <w:rPr>
                      <w:rFonts w:ascii="Aptos Narrow" w:hAnsi="Aptos Narrow"/>
                      <w:b/>
                      <w:bCs/>
                      <w:sz w:val="24"/>
                      <w:szCs w:val="24"/>
                    </w:rPr>
                    <w:t>(Les</w:t>
                  </w:r>
                  <w:r w:rsidR="00596E76">
                    <w:rPr>
                      <w:rFonts w:ascii="Aptos Narrow" w:hAnsi="Aptos Narrow"/>
                      <w:b/>
                      <w:bCs/>
                      <w:sz w:val="24"/>
                      <w:szCs w:val="24"/>
                    </w:rPr>
                    <w:t xml:space="preserve"> lutins sur glace)</w:t>
                  </w:r>
                </w:p>
              </w:tc>
              <w:tc>
                <w:tcPr>
                  <w:tcW w:w="5677" w:type="dxa"/>
                </w:tcPr>
                <w:p w14:paraId="58866A8B" w14:textId="62646191" w:rsidR="00DF7DAF" w:rsidRPr="00A40664" w:rsidRDefault="009530D4" w:rsidP="00A40664">
                  <w:pPr>
                    <w:tabs>
                      <w:tab w:val="left" w:pos="540"/>
                    </w:tabs>
                    <w:ind w:left="186"/>
                    <w:rPr>
                      <w:rFonts w:ascii="Aptos Narrow" w:hAnsi="Aptos Narrow"/>
                      <w:b/>
                      <w:bCs/>
                      <w:sz w:val="24"/>
                      <w:szCs w:val="24"/>
                    </w:rPr>
                  </w:pPr>
                  <w:r>
                    <w:rPr>
                      <w:rFonts w:ascii="Aptos Narrow" w:hAnsi="Aptos Narrow"/>
                      <w:b/>
                      <w:bCs/>
                      <w:sz w:val="24"/>
                      <w:szCs w:val="24"/>
                    </w:rPr>
                    <w:t>2</w:t>
                  </w:r>
                  <w:r w:rsidR="006E505B">
                    <w:rPr>
                      <w:rFonts w:ascii="Aptos Narrow" w:hAnsi="Aptos Narrow"/>
                      <w:b/>
                      <w:bCs/>
                      <w:sz w:val="24"/>
                      <w:szCs w:val="24"/>
                    </w:rPr>
                    <w:t>3</w:t>
                  </w:r>
                  <w:r>
                    <w:rPr>
                      <w:rFonts w:ascii="Aptos Narrow" w:hAnsi="Aptos Narrow"/>
                      <w:b/>
                      <w:bCs/>
                      <w:sz w:val="24"/>
                      <w:szCs w:val="24"/>
                    </w:rPr>
                    <w:t xml:space="preserve"> avril 202</w:t>
                  </w:r>
                  <w:r w:rsidR="006E505B">
                    <w:rPr>
                      <w:rFonts w:ascii="Aptos Narrow" w:hAnsi="Aptos Narrow"/>
                      <w:b/>
                      <w:bCs/>
                      <w:sz w:val="24"/>
                      <w:szCs w:val="24"/>
                    </w:rPr>
                    <w:t>7</w:t>
                  </w:r>
                  <w:r>
                    <w:rPr>
                      <w:rFonts w:ascii="Aptos Narrow" w:hAnsi="Aptos Narrow"/>
                      <w:b/>
                      <w:bCs/>
                      <w:sz w:val="24"/>
                      <w:szCs w:val="24"/>
                    </w:rPr>
                    <w:t xml:space="preserve"> (</w:t>
                  </w:r>
                  <w:r w:rsidR="006E505B">
                    <w:rPr>
                      <w:rFonts w:ascii="Aptos Narrow" w:hAnsi="Aptos Narrow"/>
                      <w:b/>
                      <w:bCs/>
                      <w:sz w:val="24"/>
                      <w:szCs w:val="24"/>
                    </w:rPr>
                    <w:t>1</w:t>
                  </w:r>
                  <w:r w:rsidRPr="009530D4">
                    <w:rPr>
                      <w:rFonts w:ascii="Aptos Narrow" w:hAnsi="Aptos Narrow"/>
                      <w:b/>
                      <w:bCs/>
                      <w:sz w:val="24"/>
                      <w:szCs w:val="24"/>
                      <w:vertAlign w:val="superscript"/>
                    </w:rPr>
                    <w:t>e</w:t>
                  </w:r>
                  <w:r>
                    <w:rPr>
                      <w:rFonts w:ascii="Aptos Narrow" w:hAnsi="Aptos Narrow"/>
                      <w:b/>
                      <w:bCs/>
                      <w:sz w:val="24"/>
                      <w:szCs w:val="24"/>
                    </w:rPr>
                    <w:t xml:space="preserve"> </w:t>
                  </w:r>
                  <w:r w:rsidR="000A5D43">
                    <w:rPr>
                      <w:rFonts w:ascii="Aptos Narrow" w:hAnsi="Aptos Narrow"/>
                      <w:b/>
                      <w:bCs/>
                      <w:sz w:val="24"/>
                      <w:szCs w:val="24"/>
                    </w:rPr>
                    <w:t>flottante) (</w:t>
                  </w:r>
                  <w:r w:rsidR="002747E8">
                    <w:rPr>
                      <w:rFonts w:ascii="Aptos Narrow" w:hAnsi="Aptos Narrow"/>
                      <w:b/>
                      <w:bCs/>
                      <w:sz w:val="24"/>
                      <w:szCs w:val="24"/>
                    </w:rPr>
                    <w:t xml:space="preserve">Journée </w:t>
                  </w:r>
                  <w:r w:rsidR="000A5D43">
                    <w:rPr>
                      <w:rFonts w:ascii="Aptos Narrow" w:hAnsi="Aptos Narrow"/>
                      <w:b/>
                      <w:bCs/>
                      <w:sz w:val="24"/>
                      <w:szCs w:val="24"/>
                    </w:rPr>
                    <w:t>spécial)</w:t>
                  </w:r>
                </w:p>
              </w:tc>
            </w:tr>
            <w:tr w:rsidR="00DF7DAF" w:rsidRPr="00A40664" w14:paraId="75FCC431" w14:textId="77777777" w:rsidTr="001F6ABA">
              <w:tc>
                <w:tcPr>
                  <w:tcW w:w="4954" w:type="dxa"/>
                </w:tcPr>
                <w:p w14:paraId="4B39F64D" w14:textId="77777777" w:rsidR="00DF7DAF" w:rsidRPr="00A40664" w:rsidRDefault="00DF7DAF" w:rsidP="00A40664">
                  <w:pPr>
                    <w:tabs>
                      <w:tab w:val="left" w:pos="540"/>
                    </w:tabs>
                    <w:ind w:left="186"/>
                    <w:rPr>
                      <w:rFonts w:ascii="Aptos Narrow" w:hAnsi="Aptos Narrow"/>
                      <w:b/>
                      <w:bCs/>
                      <w:sz w:val="24"/>
                      <w:szCs w:val="24"/>
                    </w:rPr>
                  </w:pPr>
                </w:p>
              </w:tc>
              <w:tc>
                <w:tcPr>
                  <w:tcW w:w="5677" w:type="dxa"/>
                </w:tcPr>
                <w:p w14:paraId="09AABC0C" w14:textId="7FF126B3" w:rsidR="00DF7DAF" w:rsidRPr="00A40664" w:rsidRDefault="006E505B" w:rsidP="00A40664">
                  <w:pPr>
                    <w:tabs>
                      <w:tab w:val="left" w:pos="540"/>
                    </w:tabs>
                    <w:ind w:left="186"/>
                    <w:rPr>
                      <w:rFonts w:ascii="Aptos Narrow" w:hAnsi="Aptos Narrow"/>
                      <w:b/>
                      <w:bCs/>
                      <w:sz w:val="24"/>
                      <w:szCs w:val="24"/>
                    </w:rPr>
                  </w:pPr>
                  <w:r>
                    <w:rPr>
                      <w:rFonts w:ascii="Aptos Narrow" w:hAnsi="Aptos Narrow"/>
                      <w:b/>
                      <w:bCs/>
                      <w:sz w:val="24"/>
                      <w:szCs w:val="24"/>
                    </w:rPr>
                    <w:t>30 avril</w:t>
                  </w:r>
                  <w:r w:rsidR="009530D4">
                    <w:rPr>
                      <w:rFonts w:ascii="Aptos Narrow" w:hAnsi="Aptos Narrow"/>
                      <w:b/>
                      <w:bCs/>
                      <w:sz w:val="24"/>
                      <w:szCs w:val="24"/>
                    </w:rPr>
                    <w:t xml:space="preserve"> 202</w:t>
                  </w:r>
                  <w:r>
                    <w:rPr>
                      <w:rFonts w:ascii="Aptos Narrow" w:hAnsi="Aptos Narrow"/>
                      <w:b/>
                      <w:bCs/>
                      <w:sz w:val="24"/>
                      <w:szCs w:val="24"/>
                    </w:rPr>
                    <w:t>7</w:t>
                  </w:r>
                  <w:r w:rsidR="009530D4">
                    <w:rPr>
                      <w:rFonts w:ascii="Aptos Narrow" w:hAnsi="Aptos Narrow"/>
                      <w:b/>
                      <w:bCs/>
                      <w:sz w:val="24"/>
                      <w:szCs w:val="24"/>
                    </w:rPr>
                    <w:t xml:space="preserve"> (</w:t>
                  </w:r>
                  <w:r>
                    <w:rPr>
                      <w:rFonts w:ascii="Aptos Narrow" w:hAnsi="Aptos Narrow"/>
                      <w:b/>
                      <w:bCs/>
                      <w:sz w:val="24"/>
                      <w:szCs w:val="24"/>
                    </w:rPr>
                    <w:t>3</w:t>
                  </w:r>
                  <w:r w:rsidR="009530D4" w:rsidRPr="009530D4">
                    <w:rPr>
                      <w:rFonts w:ascii="Aptos Narrow" w:hAnsi="Aptos Narrow"/>
                      <w:b/>
                      <w:bCs/>
                      <w:sz w:val="24"/>
                      <w:szCs w:val="24"/>
                      <w:vertAlign w:val="superscript"/>
                    </w:rPr>
                    <w:t>e</w:t>
                  </w:r>
                  <w:r w:rsidR="009530D4">
                    <w:rPr>
                      <w:rFonts w:ascii="Aptos Narrow" w:hAnsi="Aptos Narrow"/>
                      <w:b/>
                      <w:bCs/>
                      <w:sz w:val="24"/>
                      <w:szCs w:val="24"/>
                    </w:rPr>
                    <w:t xml:space="preserve"> flottante)</w:t>
                  </w:r>
                  <w:r w:rsidR="002747E8">
                    <w:rPr>
                      <w:rFonts w:ascii="Aptos Narrow" w:hAnsi="Aptos Narrow"/>
                      <w:b/>
                      <w:bCs/>
                      <w:sz w:val="24"/>
                      <w:szCs w:val="24"/>
                    </w:rPr>
                    <w:t xml:space="preserve"> (Fabrique ta slime)</w:t>
                  </w:r>
                </w:p>
              </w:tc>
            </w:tr>
            <w:tr w:rsidR="00DF7DAF" w:rsidRPr="00A40664" w14:paraId="5C56722C" w14:textId="77777777" w:rsidTr="001F6ABA">
              <w:tc>
                <w:tcPr>
                  <w:tcW w:w="4954" w:type="dxa"/>
                </w:tcPr>
                <w:p w14:paraId="7CFF6F9A" w14:textId="3495E892" w:rsidR="00DF7DAF" w:rsidRPr="00A40664" w:rsidRDefault="00DF7DAF" w:rsidP="00A40664">
                  <w:pPr>
                    <w:tabs>
                      <w:tab w:val="left" w:pos="540"/>
                    </w:tabs>
                    <w:ind w:left="186"/>
                    <w:rPr>
                      <w:rFonts w:ascii="Aptos Narrow" w:hAnsi="Aptos Narrow"/>
                      <w:b/>
                      <w:bCs/>
                      <w:sz w:val="24"/>
                      <w:szCs w:val="24"/>
                    </w:rPr>
                  </w:pPr>
                </w:p>
              </w:tc>
              <w:tc>
                <w:tcPr>
                  <w:tcW w:w="5677" w:type="dxa"/>
                </w:tcPr>
                <w:p w14:paraId="6E69650C" w14:textId="55D2B691" w:rsidR="002747E8" w:rsidRPr="00A40664" w:rsidRDefault="009530D4" w:rsidP="002747E8">
                  <w:pPr>
                    <w:tabs>
                      <w:tab w:val="left" w:pos="540"/>
                    </w:tabs>
                    <w:ind w:left="186"/>
                    <w:rPr>
                      <w:rFonts w:ascii="Aptos Narrow" w:hAnsi="Aptos Narrow"/>
                      <w:b/>
                      <w:bCs/>
                      <w:sz w:val="24"/>
                      <w:szCs w:val="24"/>
                    </w:rPr>
                  </w:pPr>
                  <w:r>
                    <w:rPr>
                      <w:rFonts w:ascii="Aptos Narrow" w:hAnsi="Aptos Narrow"/>
                      <w:b/>
                      <w:bCs/>
                      <w:sz w:val="24"/>
                      <w:szCs w:val="24"/>
                    </w:rPr>
                    <w:t>1</w:t>
                  </w:r>
                  <w:r w:rsidR="006E505B">
                    <w:rPr>
                      <w:rFonts w:ascii="Aptos Narrow" w:hAnsi="Aptos Narrow"/>
                      <w:b/>
                      <w:bCs/>
                      <w:sz w:val="24"/>
                      <w:szCs w:val="24"/>
                    </w:rPr>
                    <w:t>4</w:t>
                  </w:r>
                  <w:r>
                    <w:rPr>
                      <w:rFonts w:ascii="Aptos Narrow" w:hAnsi="Aptos Narrow"/>
                      <w:b/>
                      <w:bCs/>
                      <w:sz w:val="24"/>
                      <w:szCs w:val="24"/>
                    </w:rPr>
                    <w:t xml:space="preserve"> mai 202</w:t>
                  </w:r>
                  <w:r w:rsidR="006E505B">
                    <w:rPr>
                      <w:rFonts w:ascii="Aptos Narrow" w:hAnsi="Aptos Narrow"/>
                      <w:b/>
                      <w:bCs/>
                      <w:sz w:val="24"/>
                      <w:szCs w:val="24"/>
                    </w:rPr>
                    <w:t>7</w:t>
                  </w:r>
                  <w:r w:rsidR="002747E8">
                    <w:rPr>
                      <w:rFonts w:ascii="Aptos Narrow" w:hAnsi="Aptos Narrow"/>
                      <w:b/>
                      <w:bCs/>
                      <w:sz w:val="24"/>
                      <w:szCs w:val="24"/>
                    </w:rPr>
                    <w:t xml:space="preserve"> </w:t>
                  </w:r>
                  <w:r w:rsidR="000A5D43">
                    <w:rPr>
                      <w:rFonts w:ascii="Aptos Narrow" w:hAnsi="Aptos Narrow"/>
                      <w:b/>
                      <w:bCs/>
                      <w:sz w:val="24"/>
                      <w:szCs w:val="24"/>
                    </w:rPr>
                    <w:t>(Gonflés</w:t>
                  </w:r>
                  <w:r w:rsidR="002747E8">
                    <w:rPr>
                      <w:rFonts w:ascii="Aptos Narrow" w:hAnsi="Aptos Narrow"/>
                      <w:b/>
                      <w:bCs/>
                      <w:sz w:val="24"/>
                      <w:szCs w:val="24"/>
                    </w:rPr>
                    <w:t xml:space="preserve"> d’énergie ! )</w:t>
                  </w:r>
                </w:p>
              </w:tc>
            </w:tr>
            <w:tr w:rsidR="00DF7DAF" w:rsidRPr="00A40664" w14:paraId="6C9CFAA1" w14:textId="77777777" w:rsidTr="001F6ABA">
              <w:tc>
                <w:tcPr>
                  <w:tcW w:w="4954" w:type="dxa"/>
                </w:tcPr>
                <w:p w14:paraId="7B66E2B7" w14:textId="77777777" w:rsidR="00DF7DAF" w:rsidRPr="00A40664" w:rsidRDefault="00DF7DAF" w:rsidP="00A40664">
                  <w:pPr>
                    <w:tabs>
                      <w:tab w:val="left" w:pos="540"/>
                    </w:tabs>
                    <w:ind w:left="186"/>
                    <w:rPr>
                      <w:rFonts w:ascii="Aptos Narrow" w:hAnsi="Aptos Narrow"/>
                      <w:b/>
                      <w:bCs/>
                      <w:sz w:val="24"/>
                      <w:szCs w:val="24"/>
                    </w:rPr>
                  </w:pPr>
                </w:p>
              </w:tc>
              <w:tc>
                <w:tcPr>
                  <w:tcW w:w="5677" w:type="dxa"/>
                </w:tcPr>
                <w:p w14:paraId="3514736D" w14:textId="0D925636" w:rsidR="00DF7DAF" w:rsidRPr="00A40664" w:rsidRDefault="00E54FCE" w:rsidP="00A40664">
                  <w:pPr>
                    <w:tabs>
                      <w:tab w:val="left" w:pos="540"/>
                    </w:tabs>
                    <w:ind w:left="186"/>
                    <w:rPr>
                      <w:rFonts w:ascii="Aptos Narrow" w:hAnsi="Aptos Narrow"/>
                      <w:b/>
                      <w:bCs/>
                      <w:sz w:val="24"/>
                      <w:szCs w:val="24"/>
                    </w:rPr>
                  </w:pPr>
                  <w:r>
                    <w:rPr>
                      <w:rFonts w:ascii="Aptos Narrow" w:hAnsi="Aptos Narrow"/>
                      <w:b/>
                      <w:bCs/>
                      <w:sz w:val="24"/>
                      <w:szCs w:val="24"/>
                    </w:rPr>
                    <w:t>21</w:t>
                  </w:r>
                  <w:r w:rsidR="009530D4">
                    <w:rPr>
                      <w:rFonts w:ascii="Aptos Narrow" w:hAnsi="Aptos Narrow"/>
                      <w:b/>
                      <w:bCs/>
                      <w:sz w:val="24"/>
                      <w:szCs w:val="24"/>
                    </w:rPr>
                    <w:t xml:space="preserve"> mai 202</w:t>
                  </w:r>
                  <w:r>
                    <w:rPr>
                      <w:rFonts w:ascii="Aptos Narrow" w:hAnsi="Aptos Narrow"/>
                      <w:b/>
                      <w:bCs/>
                      <w:sz w:val="24"/>
                      <w:szCs w:val="24"/>
                    </w:rPr>
                    <w:t>7</w:t>
                  </w:r>
                  <w:r w:rsidR="009530D4">
                    <w:rPr>
                      <w:rFonts w:ascii="Aptos Narrow" w:hAnsi="Aptos Narrow"/>
                      <w:b/>
                      <w:bCs/>
                      <w:sz w:val="24"/>
                      <w:szCs w:val="24"/>
                    </w:rPr>
                    <w:t xml:space="preserve"> (</w:t>
                  </w:r>
                  <w:r>
                    <w:rPr>
                      <w:rFonts w:ascii="Aptos Narrow" w:hAnsi="Aptos Narrow"/>
                      <w:b/>
                      <w:bCs/>
                      <w:sz w:val="24"/>
                      <w:szCs w:val="24"/>
                    </w:rPr>
                    <w:t>2</w:t>
                  </w:r>
                  <w:r w:rsidR="009530D4" w:rsidRPr="009530D4">
                    <w:rPr>
                      <w:rFonts w:ascii="Aptos Narrow" w:hAnsi="Aptos Narrow"/>
                      <w:b/>
                      <w:bCs/>
                      <w:sz w:val="24"/>
                      <w:szCs w:val="24"/>
                      <w:vertAlign w:val="superscript"/>
                    </w:rPr>
                    <w:t>e</w:t>
                  </w:r>
                  <w:r w:rsidR="009530D4">
                    <w:rPr>
                      <w:rFonts w:ascii="Aptos Narrow" w:hAnsi="Aptos Narrow"/>
                      <w:b/>
                      <w:bCs/>
                      <w:sz w:val="24"/>
                      <w:szCs w:val="24"/>
                    </w:rPr>
                    <w:t xml:space="preserve"> flottante)</w:t>
                  </w:r>
                  <w:r w:rsidR="002747E8">
                    <w:rPr>
                      <w:rFonts w:ascii="Aptos Narrow" w:hAnsi="Aptos Narrow"/>
                      <w:b/>
                      <w:bCs/>
                      <w:sz w:val="24"/>
                      <w:szCs w:val="24"/>
                    </w:rPr>
                    <w:t xml:space="preserve"> </w:t>
                  </w:r>
                  <w:r w:rsidR="000A5D43">
                    <w:rPr>
                      <w:rFonts w:ascii="Aptos Narrow" w:hAnsi="Aptos Narrow"/>
                      <w:b/>
                      <w:bCs/>
                      <w:sz w:val="24"/>
                      <w:szCs w:val="24"/>
                    </w:rPr>
                    <w:t>(Le labo des pirates)</w:t>
                  </w:r>
                </w:p>
              </w:tc>
            </w:tr>
          </w:tbl>
          <w:p w14:paraId="5D47F11E" w14:textId="77777777" w:rsidR="00DF7DAF" w:rsidRPr="00A40664" w:rsidRDefault="00DF7DAF" w:rsidP="008F0913">
            <w:pPr>
              <w:jc w:val="both"/>
              <w:rPr>
                <w:rFonts w:ascii="Aptos Narrow" w:hAnsi="Aptos Narrow"/>
                <w:b/>
                <w:bCs/>
                <w:sz w:val="24"/>
                <w:szCs w:val="24"/>
              </w:rPr>
            </w:pPr>
          </w:p>
          <w:p w14:paraId="2CCCD6E3" w14:textId="614FCFB0" w:rsidR="00DF7DAF" w:rsidRPr="001F6ABA" w:rsidRDefault="00DF7DAF" w:rsidP="00A40664">
            <w:pPr>
              <w:pStyle w:val="Titre2"/>
              <w:jc w:val="both"/>
              <w:rPr>
                <w:rFonts w:ascii="Aptos Narrow" w:hAnsi="Aptos Narrow"/>
                <w:b/>
                <w:bCs/>
                <w:sz w:val="24"/>
                <w:szCs w:val="24"/>
              </w:rPr>
            </w:pPr>
            <w:bookmarkStart w:id="11" w:name="_Toc167263150"/>
            <w:r w:rsidRPr="001F6ABA">
              <w:rPr>
                <w:rFonts w:ascii="Aptos Narrow" w:hAnsi="Aptos Narrow"/>
                <w:b/>
                <w:bCs/>
                <w:sz w:val="24"/>
                <w:szCs w:val="24"/>
              </w:rPr>
              <w:lastRenderedPageBreak/>
              <w:t>Inscription aux journées pédagogiques</w:t>
            </w:r>
            <w:bookmarkEnd w:id="11"/>
            <w:r w:rsidRPr="001F6ABA">
              <w:rPr>
                <w:rFonts w:ascii="Aptos Narrow" w:hAnsi="Aptos Narrow"/>
                <w:b/>
                <w:bCs/>
                <w:sz w:val="24"/>
                <w:szCs w:val="24"/>
              </w:rPr>
              <w:t> </w:t>
            </w:r>
          </w:p>
          <w:p w14:paraId="7CBD9DDB" w14:textId="7892F76C" w:rsidR="00DF7DAF" w:rsidRDefault="00DF7DAF" w:rsidP="00A40664">
            <w:pPr>
              <w:jc w:val="both"/>
              <w:rPr>
                <w:rFonts w:ascii="Aptos Narrow" w:hAnsi="Aptos Narrow"/>
                <w:sz w:val="24"/>
                <w:szCs w:val="24"/>
              </w:rPr>
            </w:pPr>
            <w:r w:rsidRPr="00A40664">
              <w:rPr>
                <w:rFonts w:ascii="Aptos Narrow" w:hAnsi="Aptos Narrow"/>
                <w:sz w:val="24"/>
                <w:szCs w:val="24"/>
              </w:rPr>
              <w:t xml:space="preserve">Un </w:t>
            </w:r>
            <w:r w:rsidRPr="00D36B1C">
              <w:rPr>
                <w:rFonts w:ascii="Aptos Narrow" w:hAnsi="Aptos Narrow"/>
                <w:sz w:val="24"/>
                <w:szCs w:val="24"/>
              </w:rPr>
              <w:t>formulaire</w:t>
            </w:r>
            <w:r w:rsidR="00047694">
              <w:rPr>
                <w:rFonts w:ascii="Aptos Narrow" w:hAnsi="Aptos Narrow"/>
                <w:sz w:val="24"/>
                <w:szCs w:val="24"/>
              </w:rPr>
              <w:t xml:space="preserve"> </w:t>
            </w:r>
            <w:r w:rsidR="00AC729E">
              <w:rPr>
                <w:rFonts w:ascii="Aptos Narrow" w:hAnsi="Aptos Narrow"/>
                <w:sz w:val="24"/>
                <w:szCs w:val="24"/>
              </w:rPr>
              <w:t>Forms</w:t>
            </w:r>
            <w:r w:rsidRPr="00D36B1C">
              <w:rPr>
                <w:rFonts w:ascii="Aptos Narrow" w:hAnsi="Aptos Narrow"/>
                <w:sz w:val="24"/>
                <w:szCs w:val="24"/>
              </w:rPr>
              <w:t xml:space="preserve"> est envoyé aux parents </w:t>
            </w:r>
            <w:r w:rsidR="00047694">
              <w:rPr>
                <w:rFonts w:ascii="Aptos Narrow" w:hAnsi="Aptos Narrow"/>
                <w:sz w:val="24"/>
                <w:szCs w:val="24"/>
              </w:rPr>
              <w:t>3 à 4</w:t>
            </w:r>
            <w:r w:rsidR="00E54FCE">
              <w:rPr>
                <w:rFonts w:ascii="Aptos Narrow" w:hAnsi="Aptos Narrow"/>
                <w:sz w:val="24"/>
                <w:szCs w:val="24"/>
              </w:rPr>
              <w:t xml:space="preserve"> semaine</w:t>
            </w:r>
            <w:r w:rsidR="00047694">
              <w:rPr>
                <w:rFonts w:ascii="Aptos Narrow" w:hAnsi="Aptos Narrow"/>
                <w:sz w:val="24"/>
                <w:szCs w:val="24"/>
              </w:rPr>
              <w:t>s</w:t>
            </w:r>
            <w:r w:rsidR="00E54FCE">
              <w:rPr>
                <w:rFonts w:ascii="Aptos Narrow" w:hAnsi="Aptos Narrow"/>
                <w:sz w:val="24"/>
                <w:szCs w:val="24"/>
              </w:rPr>
              <w:t xml:space="preserve"> avant la </w:t>
            </w:r>
            <w:r w:rsidR="00047694">
              <w:rPr>
                <w:rFonts w:ascii="Aptos Narrow" w:hAnsi="Aptos Narrow"/>
                <w:sz w:val="24"/>
                <w:szCs w:val="24"/>
              </w:rPr>
              <w:t>journée pédagogique</w:t>
            </w:r>
            <w:r w:rsidR="009530D4">
              <w:rPr>
                <w:rFonts w:ascii="Aptos Narrow" w:hAnsi="Aptos Narrow"/>
                <w:sz w:val="24"/>
                <w:szCs w:val="24"/>
              </w:rPr>
              <w:t xml:space="preserve">. Une annulation peut se faire </w:t>
            </w:r>
            <w:r w:rsidR="00047694">
              <w:rPr>
                <w:rFonts w:ascii="Aptos Narrow" w:hAnsi="Aptos Narrow"/>
                <w:sz w:val="24"/>
                <w:szCs w:val="24"/>
              </w:rPr>
              <w:t xml:space="preserve">10 jours </w:t>
            </w:r>
            <w:r w:rsidR="009530D4">
              <w:rPr>
                <w:rFonts w:ascii="Aptos Narrow" w:hAnsi="Aptos Narrow"/>
                <w:sz w:val="24"/>
                <w:szCs w:val="24"/>
              </w:rPr>
              <w:t xml:space="preserve">avant la journée pédagogique.  </w:t>
            </w:r>
            <w:r w:rsidRPr="00A40664">
              <w:rPr>
                <w:rFonts w:ascii="Aptos Narrow" w:hAnsi="Aptos Narrow"/>
                <w:sz w:val="24"/>
                <w:szCs w:val="24"/>
              </w:rPr>
              <w:t xml:space="preserve">Un minimum d’inscriptions est requis pour l’ouverture du service. </w:t>
            </w:r>
          </w:p>
          <w:p w14:paraId="25AF9F7F" w14:textId="77777777" w:rsidR="00D36B1C" w:rsidRPr="00A40664" w:rsidRDefault="00D36B1C" w:rsidP="00A40664">
            <w:pPr>
              <w:jc w:val="both"/>
              <w:rPr>
                <w:rFonts w:ascii="Aptos Narrow" w:hAnsi="Aptos Narrow"/>
                <w:sz w:val="24"/>
                <w:szCs w:val="24"/>
              </w:rPr>
            </w:pPr>
          </w:p>
          <w:p w14:paraId="115DD093" w14:textId="77777777" w:rsidR="00DF7DAF" w:rsidRPr="00A40664" w:rsidRDefault="00DF7DAF" w:rsidP="00A40664">
            <w:pPr>
              <w:ind w:left="180"/>
              <w:jc w:val="both"/>
              <w:rPr>
                <w:rFonts w:ascii="Aptos Narrow" w:hAnsi="Aptos Narrow"/>
                <w:b/>
                <w:bCs/>
                <w:sz w:val="24"/>
                <w:szCs w:val="24"/>
              </w:rPr>
            </w:pPr>
          </w:p>
          <w:p w14:paraId="0D188EAD" w14:textId="77777777" w:rsidR="00D36B1C" w:rsidRDefault="00D36B1C" w:rsidP="00A40664">
            <w:pPr>
              <w:pStyle w:val="Titre2"/>
              <w:jc w:val="both"/>
              <w:rPr>
                <w:rFonts w:ascii="Aptos Narrow" w:hAnsi="Aptos Narrow"/>
                <w:b/>
                <w:bCs/>
                <w:sz w:val="24"/>
                <w:szCs w:val="24"/>
              </w:rPr>
            </w:pPr>
            <w:bookmarkStart w:id="12" w:name="_Toc167263151"/>
          </w:p>
          <w:p w14:paraId="341EE5B9" w14:textId="5D8687E7" w:rsidR="00DF7DAF" w:rsidRPr="001F6ABA" w:rsidRDefault="00DF7DAF" w:rsidP="00A40664">
            <w:pPr>
              <w:pStyle w:val="Titre2"/>
              <w:jc w:val="both"/>
              <w:rPr>
                <w:rFonts w:ascii="Aptos Narrow" w:hAnsi="Aptos Narrow"/>
                <w:b/>
                <w:bCs/>
                <w:sz w:val="24"/>
                <w:szCs w:val="24"/>
              </w:rPr>
            </w:pPr>
            <w:r w:rsidRPr="001F6ABA">
              <w:rPr>
                <w:rFonts w:ascii="Aptos Narrow" w:hAnsi="Aptos Narrow"/>
                <w:b/>
                <w:bCs/>
                <w:sz w:val="24"/>
                <w:szCs w:val="24"/>
              </w:rPr>
              <w:t>Inscription occasionnelle</w:t>
            </w:r>
            <w:bookmarkEnd w:id="12"/>
          </w:p>
          <w:p w14:paraId="205FA7BA" w14:textId="2D44C658" w:rsidR="00DF7DAF" w:rsidRPr="00A40664" w:rsidRDefault="00DF7DAF" w:rsidP="00A40664">
            <w:pPr>
              <w:jc w:val="both"/>
              <w:rPr>
                <w:rFonts w:ascii="Aptos Narrow" w:hAnsi="Aptos Narrow"/>
                <w:sz w:val="24"/>
                <w:szCs w:val="24"/>
              </w:rPr>
            </w:pPr>
            <w:r w:rsidRPr="00A40664">
              <w:rPr>
                <w:rFonts w:ascii="Aptos Narrow" w:hAnsi="Aptos Narrow"/>
                <w:sz w:val="24"/>
                <w:szCs w:val="24"/>
              </w:rPr>
              <w:t xml:space="preserve">Le parent qui utilise le service de garde occasionnellement doit réserver une place </w:t>
            </w:r>
            <w:r w:rsidR="009530D4">
              <w:rPr>
                <w:rFonts w:ascii="Aptos Narrow" w:hAnsi="Aptos Narrow"/>
                <w:sz w:val="24"/>
                <w:szCs w:val="24"/>
              </w:rPr>
              <w:t>avant 8h00 le matin même.</w:t>
            </w:r>
            <w:r w:rsidRPr="00A40664">
              <w:rPr>
                <w:rFonts w:ascii="Aptos Narrow" w:hAnsi="Aptos Narrow"/>
                <w:sz w:val="24"/>
                <w:szCs w:val="24"/>
              </w:rPr>
              <w:t xml:space="preserve">  Il se peut que le Service de garde ne puisse accueillir l’enfant en raison du ratio enfants/éducat</w:t>
            </w:r>
            <w:r w:rsidR="001F6ABA">
              <w:rPr>
                <w:rFonts w:ascii="Aptos Narrow" w:hAnsi="Aptos Narrow"/>
                <w:sz w:val="24"/>
                <w:szCs w:val="24"/>
              </w:rPr>
              <w:t>eur-trice</w:t>
            </w:r>
            <w:r w:rsidRPr="00A40664">
              <w:rPr>
                <w:rFonts w:ascii="Aptos Narrow" w:hAnsi="Aptos Narrow"/>
                <w:sz w:val="24"/>
                <w:szCs w:val="24"/>
              </w:rPr>
              <w:t xml:space="preserve"> à respecter.</w:t>
            </w:r>
          </w:p>
          <w:p w14:paraId="10B242EB" w14:textId="77777777" w:rsidR="00DF7DAF" w:rsidRPr="00A40664" w:rsidRDefault="00DF7DAF" w:rsidP="00A40664">
            <w:pPr>
              <w:ind w:left="540"/>
              <w:jc w:val="both"/>
              <w:rPr>
                <w:rFonts w:ascii="Aptos Narrow" w:hAnsi="Aptos Narrow"/>
                <w:sz w:val="24"/>
                <w:szCs w:val="24"/>
              </w:rPr>
            </w:pPr>
          </w:p>
          <w:p w14:paraId="21BDFBA1" w14:textId="77777777" w:rsidR="00DF7DAF" w:rsidRPr="001F6ABA" w:rsidRDefault="00DF7DAF" w:rsidP="00A40664">
            <w:pPr>
              <w:pStyle w:val="Titre2"/>
              <w:jc w:val="both"/>
              <w:rPr>
                <w:rFonts w:ascii="Aptos Narrow" w:hAnsi="Aptos Narrow"/>
                <w:b/>
                <w:bCs/>
                <w:sz w:val="24"/>
                <w:szCs w:val="24"/>
              </w:rPr>
            </w:pPr>
            <w:bookmarkStart w:id="13" w:name="_Toc167263152"/>
            <w:r w:rsidRPr="001F6ABA">
              <w:rPr>
                <w:rFonts w:ascii="Aptos Narrow" w:hAnsi="Aptos Narrow"/>
                <w:b/>
                <w:bCs/>
                <w:sz w:val="24"/>
                <w:szCs w:val="24"/>
              </w:rPr>
              <w:t>Semaine de relâche</w:t>
            </w:r>
            <w:bookmarkEnd w:id="13"/>
          </w:p>
          <w:p w14:paraId="0F26797C" w14:textId="25B6120A" w:rsidR="00DF7DAF" w:rsidRPr="00A40664" w:rsidRDefault="00DF7DAF" w:rsidP="00A40664">
            <w:pPr>
              <w:jc w:val="both"/>
              <w:rPr>
                <w:rFonts w:ascii="Aptos Narrow" w:eastAsia="Aptos Narrow" w:hAnsi="Aptos Narrow" w:cs="Aptos Narrow"/>
                <w:color w:val="000000" w:themeColor="text1"/>
                <w:sz w:val="24"/>
                <w:szCs w:val="24"/>
              </w:rPr>
            </w:pPr>
            <w:r w:rsidRPr="00A40664">
              <w:rPr>
                <w:rFonts w:ascii="Aptos Narrow" w:eastAsia="Aptos Narrow" w:hAnsi="Aptos Narrow" w:cs="Aptos Narrow"/>
                <w:color w:val="000000" w:themeColor="text1"/>
                <w:sz w:val="24"/>
                <w:szCs w:val="24"/>
              </w:rPr>
              <w:t xml:space="preserve">Un formulaire d’inscription est envoyé aux </w:t>
            </w:r>
            <w:r w:rsidRPr="00D36B1C">
              <w:rPr>
                <w:rFonts w:ascii="Aptos Narrow" w:eastAsia="Aptos Narrow" w:hAnsi="Aptos Narrow" w:cs="Aptos Narrow"/>
                <w:color w:val="000000" w:themeColor="text1"/>
                <w:sz w:val="24"/>
                <w:szCs w:val="24"/>
              </w:rPr>
              <w:t>parents en décembre</w:t>
            </w:r>
            <w:r w:rsidRPr="00A40664">
              <w:rPr>
                <w:rFonts w:ascii="Aptos Narrow" w:eastAsia="Aptos Narrow" w:hAnsi="Aptos Narrow" w:cs="Aptos Narrow"/>
                <w:color w:val="000000" w:themeColor="text1"/>
                <w:sz w:val="24"/>
                <w:szCs w:val="24"/>
              </w:rPr>
              <w:t xml:space="preserve"> de chaque année.  Un minimum d’inscriptions est requis pour l’ouverture du service.  La décision finale revient au conseil d’établissement. </w:t>
            </w:r>
          </w:p>
        </w:tc>
      </w:tr>
    </w:tbl>
    <w:p w14:paraId="0E66EBC2" w14:textId="77777777" w:rsidR="00DF7DAF" w:rsidRDefault="00DF7DAF" w:rsidP="00F60CB1"/>
    <w:p w14:paraId="04C29368" w14:textId="77777777" w:rsidR="00C3405C" w:rsidRDefault="00C3405C" w:rsidP="00F60CB1"/>
    <w:p w14:paraId="78BD2A7C" w14:textId="77777777" w:rsidR="00C3405C" w:rsidRDefault="00C3405C" w:rsidP="00F60CB1"/>
    <w:p w14:paraId="0D1635D0" w14:textId="77777777" w:rsidR="00D36B1C" w:rsidRDefault="00D36B1C" w:rsidP="00F60CB1"/>
    <w:tbl>
      <w:tblPr>
        <w:tblStyle w:val="Grilledutableau"/>
        <w:tblW w:w="10910" w:type="dxa"/>
        <w:tblLook w:val="04A0" w:firstRow="1" w:lastRow="0" w:firstColumn="1" w:lastColumn="0" w:noHBand="0" w:noVBand="1"/>
      </w:tblPr>
      <w:tblGrid>
        <w:gridCol w:w="10910"/>
      </w:tblGrid>
      <w:tr w:rsidR="00DF7DAF" w:rsidRPr="00767F53" w14:paraId="7ADE8907" w14:textId="77777777" w:rsidTr="006A0BA4">
        <w:trPr>
          <w:trHeight w:val="430"/>
        </w:trPr>
        <w:tc>
          <w:tcPr>
            <w:tcW w:w="10910" w:type="dxa"/>
            <w:shd w:val="clear" w:color="auto" w:fill="4472C4" w:themeFill="accent1"/>
            <w:vAlign w:val="center"/>
          </w:tcPr>
          <w:p w14:paraId="6968F727" w14:textId="77777777" w:rsidR="00DF7DAF" w:rsidRPr="009166DE" w:rsidRDefault="00DF7DAF" w:rsidP="00DF7DAF">
            <w:pPr>
              <w:pStyle w:val="Titre1"/>
              <w:numPr>
                <w:ilvl w:val="0"/>
                <w:numId w:val="2"/>
              </w:numPr>
              <w:rPr>
                <w:rFonts w:ascii="Aptos Narrow" w:hAnsi="Aptos Narrow"/>
                <w:b/>
                <w:bCs/>
              </w:rPr>
            </w:pPr>
            <w:bookmarkStart w:id="14" w:name="_Toc167263153"/>
            <w:r w:rsidRPr="009166DE">
              <w:rPr>
                <w:rFonts w:ascii="Aptos Narrow" w:hAnsi="Aptos Narrow"/>
                <w:b/>
                <w:bCs/>
                <w:color w:val="FFFFFF" w:themeColor="background1"/>
              </w:rPr>
              <w:t>Accueil et départ des enfants</w:t>
            </w:r>
            <w:bookmarkEnd w:id="14"/>
          </w:p>
        </w:tc>
      </w:tr>
      <w:tr w:rsidR="00DF7DAF" w:rsidRPr="00767F53" w14:paraId="3E3FF546" w14:textId="77777777" w:rsidTr="001F6ABA">
        <w:tc>
          <w:tcPr>
            <w:tcW w:w="10910" w:type="dxa"/>
          </w:tcPr>
          <w:p w14:paraId="463BC708" w14:textId="77777777" w:rsidR="00DF7DAF" w:rsidRDefault="00DF7DAF" w:rsidP="008F0913">
            <w:pPr>
              <w:outlineLvl w:val="0"/>
              <w:rPr>
                <w:rFonts w:ascii="Aptos Narrow" w:hAnsi="Aptos Narrow" w:cs="Arabic Typesetting"/>
                <w:bCs/>
                <w:iCs/>
              </w:rPr>
            </w:pPr>
          </w:p>
          <w:p w14:paraId="7E4F508C" w14:textId="77777777" w:rsidR="00DF7DAF" w:rsidRPr="001F6ABA" w:rsidRDefault="00DF7DAF" w:rsidP="00A40664">
            <w:pPr>
              <w:pStyle w:val="Titre2"/>
              <w:jc w:val="both"/>
              <w:rPr>
                <w:rFonts w:ascii="Aptos Narrow" w:hAnsi="Aptos Narrow"/>
                <w:b/>
                <w:bCs/>
                <w:sz w:val="24"/>
                <w:szCs w:val="24"/>
              </w:rPr>
            </w:pPr>
            <w:bookmarkStart w:id="15" w:name="_Toc167263154"/>
            <w:r w:rsidRPr="001F6ABA">
              <w:rPr>
                <w:rFonts w:ascii="Aptos Narrow" w:hAnsi="Aptos Narrow"/>
                <w:b/>
                <w:bCs/>
                <w:sz w:val="24"/>
                <w:szCs w:val="24"/>
              </w:rPr>
              <w:t>Accueil</w:t>
            </w:r>
            <w:bookmarkEnd w:id="15"/>
          </w:p>
          <w:p w14:paraId="43D21879" w14:textId="5FFE4A77" w:rsidR="00DF7DAF" w:rsidRPr="00A40664" w:rsidRDefault="00DF7DAF" w:rsidP="00A40664">
            <w:pPr>
              <w:pStyle w:val="Sansinterligne"/>
              <w:jc w:val="both"/>
              <w:rPr>
                <w:rFonts w:ascii="Aptos Narrow" w:eastAsia="Aptos Narrow" w:hAnsi="Aptos Narrow" w:cs="Aptos Narrow"/>
                <w:color w:val="000000" w:themeColor="text1"/>
                <w:sz w:val="24"/>
                <w:szCs w:val="24"/>
              </w:rPr>
            </w:pPr>
            <w:r w:rsidRPr="00D36B1C">
              <w:rPr>
                <w:rFonts w:ascii="Aptos Narrow" w:eastAsia="Aptos Narrow" w:hAnsi="Aptos Narrow" w:cs="Aptos Narrow"/>
                <w:color w:val="000000" w:themeColor="text1"/>
                <w:sz w:val="24"/>
                <w:szCs w:val="24"/>
              </w:rPr>
              <w:t xml:space="preserve">Entre 7 h et </w:t>
            </w:r>
            <w:r w:rsidR="008F6F69">
              <w:rPr>
                <w:rFonts w:ascii="Aptos Narrow" w:eastAsia="Aptos Narrow" w:hAnsi="Aptos Narrow" w:cs="Aptos Narrow"/>
                <w:color w:val="000000" w:themeColor="text1"/>
                <w:sz w:val="24"/>
                <w:szCs w:val="24"/>
              </w:rPr>
              <w:t>7</w:t>
            </w:r>
            <w:r w:rsidRPr="00D36B1C">
              <w:rPr>
                <w:rFonts w:ascii="Aptos Narrow" w:eastAsia="Aptos Narrow" w:hAnsi="Aptos Narrow" w:cs="Aptos Narrow"/>
                <w:color w:val="000000" w:themeColor="text1"/>
                <w:sz w:val="24"/>
                <w:szCs w:val="24"/>
              </w:rPr>
              <w:t>h</w:t>
            </w:r>
            <w:r w:rsidR="008F6F69">
              <w:rPr>
                <w:rFonts w:ascii="Aptos Narrow" w:eastAsia="Aptos Narrow" w:hAnsi="Aptos Narrow" w:cs="Aptos Narrow"/>
                <w:color w:val="000000" w:themeColor="text1"/>
                <w:sz w:val="24"/>
                <w:szCs w:val="24"/>
              </w:rPr>
              <w:t>55</w:t>
            </w:r>
            <w:r w:rsidRPr="00D36B1C">
              <w:rPr>
                <w:rFonts w:ascii="Aptos Narrow" w:eastAsia="Aptos Narrow" w:hAnsi="Aptos Narrow" w:cs="Aptos Narrow"/>
                <w:color w:val="000000" w:themeColor="text1"/>
                <w:sz w:val="24"/>
                <w:szCs w:val="24"/>
              </w:rPr>
              <w:t>. Le parent doit se présenter et sonner à la porte #</w:t>
            </w:r>
            <w:r w:rsidR="00D36B1C" w:rsidRPr="00D36B1C">
              <w:rPr>
                <w:rFonts w:ascii="Aptos Narrow" w:eastAsia="Aptos Narrow" w:hAnsi="Aptos Narrow" w:cs="Aptos Narrow"/>
                <w:color w:val="000000" w:themeColor="text1"/>
                <w:sz w:val="24"/>
                <w:szCs w:val="24"/>
              </w:rPr>
              <w:t>0</w:t>
            </w:r>
            <w:r w:rsidR="00451E55">
              <w:rPr>
                <w:rFonts w:ascii="Aptos Narrow" w:eastAsia="Aptos Narrow" w:hAnsi="Aptos Narrow" w:cs="Aptos Narrow"/>
                <w:color w:val="000000" w:themeColor="text1"/>
                <w:sz w:val="24"/>
                <w:szCs w:val="24"/>
              </w:rPr>
              <w:t>2</w:t>
            </w:r>
            <w:r w:rsidRPr="00D36B1C">
              <w:rPr>
                <w:rFonts w:ascii="Aptos Narrow" w:eastAsia="Aptos Narrow" w:hAnsi="Aptos Narrow" w:cs="Aptos Narrow"/>
                <w:color w:val="000000" w:themeColor="text1"/>
                <w:sz w:val="24"/>
                <w:szCs w:val="24"/>
              </w:rPr>
              <w:t xml:space="preserve"> du service de garde.</w:t>
            </w:r>
          </w:p>
          <w:p w14:paraId="7AE7B0EB" w14:textId="77777777" w:rsidR="00D36B1C" w:rsidRDefault="00D36B1C" w:rsidP="00A40664">
            <w:pPr>
              <w:pStyle w:val="Paragraphedeliste"/>
              <w:tabs>
                <w:tab w:val="left" w:pos="540"/>
              </w:tabs>
              <w:ind w:left="0"/>
              <w:jc w:val="both"/>
              <w:rPr>
                <w:rFonts w:ascii="Aptos Narrow" w:hAnsi="Aptos Narrow"/>
              </w:rPr>
            </w:pPr>
          </w:p>
          <w:p w14:paraId="4B04DB23" w14:textId="4AF6D8CB" w:rsidR="00DF7DAF" w:rsidRPr="00A40664" w:rsidRDefault="00DF7DAF" w:rsidP="00A40664">
            <w:pPr>
              <w:pStyle w:val="Paragraphedeliste"/>
              <w:tabs>
                <w:tab w:val="left" w:pos="540"/>
              </w:tabs>
              <w:ind w:left="0"/>
              <w:jc w:val="both"/>
              <w:rPr>
                <w:rFonts w:ascii="Aptos Narrow" w:hAnsi="Aptos Narrow"/>
              </w:rPr>
            </w:pPr>
            <w:r w:rsidRPr="00A40664">
              <w:rPr>
                <w:rFonts w:ascii="Aptos Narrow" w:hAnsi="Aptos Narrow"/>
              </w:rPr>
              <w:t xml:space="preserve">Aucun enfant ne doit être laissé seul dans la cour, car il n’y a pas de surveillance. </w:t>
            </w:r>
          </w:p>
          <w:p w14:paraId="1457BDF6" w14:textId="77777777" w:rsidR="00DF7DAF" w:rsidRPr="00A40664" w:rsidRDefault="00DF7DAF" w:rsidP="00A40664">
            <w:pPr>
              <w:pStyle w:val="Paragraphedeliste"/>
              <w:tabs>
                <w:tab w:val="left" w:pos="540"/>
              </w:tabs>
              <w:ind w:left="540"/>
              <w:jc w:val="both"/>
              <w:rPr>
                <w:rFonts w:ascii="Aptos Narrow" w:hAnsi="Aptos Narrow"/>
                <w:highlight w:val="yellow"/>
              </w:rPr>
            </w:pPr>
          </w:p>
          <w:p w14:paraId="051F3D98" w14:textId="77777777" w:rsidR="00DF7DAF" w:rsidRPr="001F6ABA" w:rsidRDefault="00DF7DAF" w:rsidP="00A40664">
            <w:pPr>
              <w:pStyle w:val="Titre2"/>
              <w:jc w:val="both"/>
              <w:rPr>
                <w:rFonts w:ascii="Aptos Narrow" w:hAnsi="Aptos Narrow"/>
                <w:b/>
                <w:bCs/>
                <w:sz w:val="24"/>
                <w:szCs w:val="24"/>
              </w:rPr>
            </w:pPr>
            <w:bookmarkStart w:id="16" w:name="_Toc167263155"/>
            <w:r w:rsidRPr="001F6ABA">
              <w:rPr>
                <w:rFonts w:ascii="Aptos Narrow" w:hAnsi="Aptos Narrow"/>
                <w:b/>
                <w:bCs/>
                <w:sz w:val="24"/>
                <w:szCs w:val="24"/>
              </w:rPr>
              <w:t>Départ</w:t>
            </w:r>
            <w:bookmarkEnd w:id="16"/>
          </w:p>
          <w:p w14:paraId="1A8A9EAD" w14:textId="0EEB3AE9" w:rsidR="00DF7DAF" w:rsidRPr="00D36B1C" w:rsidRDefault="00DF7DAF" w:rsidP="00A40664">
            <w:pPr>
              <w:shd w:val="clear" w:color="auto" w:fill="FFFFFF" w:themeFill="background1"/>
              <w:tabs>
                <w:tab w:val="left" w:pos="540"/>
              </w:tabs>
              <w:jc w:val="both"/>
              <w:rPr>
                <w:rFonts w:ascii="Aptos Narrow" w:hAnsi="Aptos Narrow"/>
                <w:sz w:val="24"/>
                <w:szCs w:val="24"/>
              </w:rPr>
            </w:pPr>
            <w:r w:rsidRPr="00D36B1C">
              <w:rPr>
                <w:rFonts w:ascii="Aptos Narrow" w:hAnsi="Aptos Narrow"/>
                <w:sz w:val="24"/>
                <w:szCs w:val="24"/>
              </w:rPr>
              <w:t xml:space="preserve">Entre </w:t>
            </w:r>
            <w:r w:rsidRPr="00D36B1C">
              <w:rPr>
                <w:rFonts w:ascii="Aptos Narrow" w:hAnsi="Aptos Narrow"/>
                <w:b/>
                <w:sz w:val="24"/>
                <w:szCs w:val="24"/>
              </w:rPr>
              <w:t>15h</w:t>
            </w:r>
            <w:r w:rsidR="008F6F69">
              <w:rPr>
                <w:rFonts w:ascii="Aptos Narrow" w:hAnsi="Aptos Narrow"/>
                <w:b/>
                <w:sz w:val="24"/>
                <w:szCs w:val="24"/>
              </w:rPr>
              <w:t>10</w:t>
            </w:r>
            <w:r w:rsidRPr="00D36B1C">
              <w:rPr>
                <w:rFonts w:ascii="Aptos Narrow" w:hAnsi="Aptos Narrow"/>
                <w:sz w:val="24"/>
                <w:szCs w:val="24"/>
              </w:rPr>
              <w:t xml:space="preserve"> et </w:t>
            </w:r>
            <w:r w:rsidRPr="00D36B1C">
              <w:rPr>
                <w:rFonts w:ascii="Aptos Narrow" w:hAnsi="Aptos Narrow"/>
                <w:b/>
                <w:sz w:val="24"/>
                <w:szCs w:val="24"/>
              </w:rPr>
              <w:t>17h</w:t>
            </w:r>
            <w:r w:rsidR="00D36B1C" w:rsidRPr="00D36B1C">
              <w:rPr>
                <w:rFonts w:ascii="Aptos Narrow" w:hAnsi="Aptos Narrow"/>
                <w:b/>
                <w:sz w:val="24"/>
                <w:szCs w:val="24"/>
              </w:rPr>
              <w:t>30</w:t>
            </w:r>
            <w:r w:rsidRPr="00D36B1C">
              <w:rPr>
                <w:rFonts w:ascii="Aptos Narrow" w:hAnsi="Aptos Narrow"/>
                <w:sz w:val="24"/>
                <w:szCs w:val="24"/>
              </w:rPr>
              <w:t>, le parent doit se présenter et sonner à la porte</w:t>
            </w:r>
            <w:r w:rsidRPr="00D36B1C">
              <w:rPr>
                <w:rFonts w:ascii="Aptos Narrow" w:hAnsi="Aptos Narrow"/>
                <w:b/>
                <w:sz w:val="24"/>
                <w:szCs w:val="24"/>
              </w:rPr>
              <w:t xml:space="preserve"> #</w:t>
            </w:r>
            <w:r w:rsidR="00D36B1C" w:rsidRPr="00D36B1C">
              <w:rPr>
                <w:rFonts w:ascii="Aptos Narrow" w:hAnsi="Aptos Narrow"/>
                <w:b/>
                <w:sz w:val="24"/>
                <w:szCs w:val="24"/>
              </w:rPr>
              <w:t>0</w:t>
            </w:r>
            <w:r w:rsidR="00451E55">
              <w:rPr>
                <w:rFonts w:ascii="Aptos Narrow" w:hAnsi="Aptos Narrow"/>
                <w:b/>
                <w:sz w:val="24"/>
                <w:szCs w:val="24"/>
              </w:rPr>
              <w:t>2</w:t>
            </w:r>
            <w:r w:rsidRPr="00D36B1C">
              <w:rPr>
                <w:rFonts w:ascii="Aptos Narrow" w:hAnsi="Aptos Narrow"/>
                <w:sz w:val="24"/>
                <w:szCs w:val="24"/>
              </w:rPr>
              <w:t xml:space="preserve"> du service de garde.</w:t>
            </w:r>
          </w:p>
          <w:p w14:paraId="52F61E00" w14:textId="5DE145BF" w:rsidR="00DF7DAF" w:rsidRPr="00A40664" w:rsidRDefault="00DF7DAF" w:rsidP="00A40664">
            <w:pPr>
              <w:pStyle w:val="Paragraphedeliste"/>
              <w:tabs>
                <w:tab w:val="left" w:pos="540"/>
              </w:tabs>
              <w:ind w:left="540"/>
              <w:jc w:val="both"/>
              <w:rPr>
                <w:rFonts w:ascii="Aptos Narrow" w:hAnsi="Aptos Narrow"/>
              </w:rPr>
            </w:pPr>
          </w:p>
          <w:p w14:paraId="46E9C6F5" w14:textId="77777777" w:rsidR="00DF7DAF" w:rsidRPr="00A40664" w:rsidRDefault="00DF7DAF" w:rsidP="00A40664">
            <w:pPr>
              <w:pStyle w:val="Paragraphedeliste"/>
              <w:tabs>
                <w:tab w:val="left" w:pos="540"/>
              </w:tabs>
              <w:ind w:left="540"/>
              <w:jc w:val="both"/>
              <w:rPr>
                <w:rFonts w:ascii="Aptos Narrow" w:hAnsi="Aptos Narrow"/>
                <w:b/>
                <w:bCs/>
              </w:rPr>
            </w:pPr>
          </w:p>
          <w:p w14:paraId="5688334B" w14:textId="26CD3D8E" w:rsidR="00DF7DAF" w:rsidRPr="001F6ABA" w:rsidRDefault="00DF7DAF" w:rsidP="00A40664">
            <w:pPr>
              <w:pStyle w:val="Titre2"/>
              <w:jc w:val="both"/>
              <w:rPr>
                <w:rFonts w:ascii="Aptos Narrow" w:hAnsi="Aptos Narrow"/>
                <w:b/>
                <w:bCs/>
                <w:sz w:val="24"/>
                <w:szCs w:val="24"/>
              </w:rPr>
            </w:pPr>
            <w:bookmarkStart w:id="17" w:name="_Toc167263156"/>
            <w:r w:rsidRPr="001F6ABA">
              <w:rPr>
                <w:rFonts w:ascii="Aptos Narrow" w:hAnsi="Aptos Narrow"/>
                <w:b/>
                <w:bCs/>
                <w:sz w:val="24"/>
                <w:szCs w:val="24"/>
              </w:rPr>
              <w:t>Autorisations de départ</w:t>
            </w:r>
            <w:bookmarkEnd w:id="17"/>
            <w:r w:rsidRPr="001F6ABA">
              <w:rPr>
                <w:rFonts w:ascii="Aptos Narrow" w:hAnsi="Aptos Narrow"/>
                <w:b/>
                <w:bCs/>
                <w:sz w:val="24"/>
                <w:szCs w:val="24"/>
              </w:rPr>
              <w:t> </w:t>
            </w:r>
          </w:p>
          <w:p w14:paraId="4224B610" w14:textId="77777777" w:rsidR="00DF7DAF" w:rsidRPr="00A40664" w:rsidRDefault="00DF7DAF" w:rsidP="00A40664">
            <w:pPr>
              <w:pStyle w:val="Paragraphedeliste"/>
              <w:numPr>
                <w:ilvl w:val="0"/>
                <w:numId w:val="18"/>
              </w:numPr>
              <w:jc w:val="both"/>
              <w:rPr>
                <w:rFonts w:ascii="Aptos Narrow" w:hAnsi="Aptos Narrow"/>
              </w:rPr>
            </w:pPr>
            <w:r w:rsidRPr="00A40664">
              <w:rPr>
                <w:rFonts w:ascii="Aptos Narrow" w:hAnsi="Aptos Narrow"/>
                <w:b/>
                <w:bCs/>
              </w:rPr>
              <w:t>Enfant qui quitte seul</w:t>
            </w:r>
            <w:r w:rsidRPr="00A40664">
              <w:rPr>
                <w:rFonts w:ascii="Aptos Narrow" w:hAnsi="Aptos Narrow"/>
              </w:rPr>
              <w:t xml:space="preserve"> : les parents doivent remettre un avis écrit à la technicien(ne) ou à une éducatrice. </w:t>
            </w:r>
          </w:p>
          <w:p w14:paraId="15695A48" w14:textId="77777777" w:rsidR="00DF7DAF" w:rsidRPr="00A40664" w:rsidRDefault="00DF7DAF" w:rsidP="00A40664">
            <w:pPr>
              <w:pStyle w:val="Paragraphedeliste"/>
              <w:numPr>
                <w:ilvl w:val="0"/>
                <w:numId w:val="18"/>
              </w:numPr>
              <w:jc w:val="both"/>
              <w:rPr>
                <w:rFonts w:ascii="Aptos Narrow" w:hAnsi="Aptos Narrow"/>
              </w:rPr>
            </w:pPr>
            <w:r w:rsidRPr="00A40664">
              <w:rPr>
                <w:rFonts w:ascii="Aptos Narrow" w:hAnsi="Aptos Narrow"/>
                <w:b/>
                <w:bCs/>
              </w:rPr>
              <w:t>Personnes autorisées</w:t>
            </w:r>
            <w:r w:rsidRPr="00A40664">
              <w:rPr>
                <w:rFonts w:ascii="Aptos Narrow" w:hAnsi="Aptos Narrow"/>
              </w:rPr>
              <w:t xml:space="preserve"> : </w:t>
            </w:r>
            <w:r w:rsidRPr="00A40664">
              <w:rPr>
                <w:rFonts w:ascii="Aptos Narrow" w:eastAsia="Aptos" w:hAnsi="Aptos Narrow" w:cs="Aptos"/>
              </w:rPr>
              <w:t>seules les personnes autorisées peuvent quitter avec l’enfant.  Un avis écrit de la part du parent est requis pour autoriser d’autres personnes.</w:t>
            </w:r>
          </w:p>
          <w:p w14:paraId="05B9472A" w14:textId="77777777" w:rsidR="00DF7DAF" w:rsidRPr="00A40664" w:rsidRDefault="00DF7DAF" w:rsidP="00A40664">
            <w:pPr>
              <w:tabs>
                <w:tab w:val="left" w:pos="540"/>
              </w:tabs>
              <w:jc w:val="both"/>
              <w:rPr>
                <w:rFonts w:ascii="Aptos Narrow" w:hAnsi="Aptos Narrow"/>
                <w:b/>
                <w:bCs/>
                <w:sz w:val="24"/>
                <w:szCs w:val="24"/>
              </w:rPr>
            </w:pPr>
          </w:p>
          <w:p w14:paraId="2FEBC2EB" w14:textId="42E63CBA" w:rsidR="00DF7DAF" w:rsidRPr="00A40664" w:rsidRDefault="00DF7DAF" w:rsidP="00A40664">
            <w:pPr>
              <w:tabs>
                <w:tab w:val="left" w:pos="540"/>
              </w:tabs>
              <w:jc w:val="both"/>
              <w:rPr>
                <w:rFonts w:ascii="Aptos Narrow" w:hAnsi="Aptos Narrow"/>
                <w:sz w:val="24"/>
                <w:szCs w:val="24"/>
              </w:rPr>
            </w:pPr>
            <w:r w:rsidRPr="00A40664">
              <w:rPr>
                <w:rFonts w:ascii="Aptos Narrow" w:hAnsi="Aptos Narrow"/>
                <w:sz w:val="24"/>
                <w:szCs w:val="24"/>
              </w:rPr>
              <w:t>Tout déplacement entre le service de garde et la maison est sous la responsabilité du parent.</w:t>
            </w:r>
          </w:p>
          <w:p w14:paraId="51BC4215" w14:textId="65DD1313" w:rsidR="00DF7DAF" w:rsidRPr="00A40664" w:rsidRDefault="00DF7DAF" w:rsidP="00A40664">
            <w:pPr>
              <w:jc w:val="both"/>
              <w:rPr>
                <w:rFonts w:ascii="Aptos Narrow" w:eastAsia="Aptos Narrow" w:hAnsi="Aptos Narrow" w:cs="Aptos Narrow"/>
                <w:sz w:val="24"/>
                <w:szCs w:val="24"/>
                <w:highlight w:val="yellow"/>
              </w:rPr>
            </w:pPr>
          </w:p>
        </w:tc>
      </w:tr>
    </w:tbl>
    <w:p w14:paraId="409CF205" w14:textId="77777777" w:rsidR="00DF7DAF" w:rsidRDefault="00DF7DAF" w:rsidP="00F60CB1"/>
    <w:p w14:paraId="709A1F8B" w14:textId="77777777" w:rsidR="00C3405C" w:rsidRDefault="00C3405C" w:rsidP="00F60CB1"/>
    <w:p w14:paraId="4C763AE1" w14:textId="77777777" w:rsidR="00C3405C" w:rsidRDefault="00C3405C" w:rsidP="00F60CB1"/>
    <w:p w14:paraId="24D12597" w14:textId="77777777" w:rsidR="00C3405C" w:rsidRDefault="00C3405C" w:rsidP="00F60CB1"/>
    <w:tbl>
      <w:tblPr>
        <w:tblStyle w:val="Grilledutableau"/>
        <w:tblW w:w="10910" w:type="dxa"/>
        <w:tblLook w:val="04A0" w:firstRow="1" w:lastRow="0" w:firstColumn="1" w:lastColumn="0" w:noHBand="0" w:noVBand="1"/>
      </w:tblPr>
      <w:tblGrid>
        <w:gridCol w:w="10910"/>
      </w:tblGrid>
      <w:tr w:rsidR="00DF7DAF" w:rsidRPr="00767F53" w14:paraId="6DAFDDBA" w14:textId="77777777" w:rsidTr="305E9254">
        <w:trPr>
          <w:trHeight w:val="430"/>
        </w:trPr>
        <w:tc>
          <w:tcPr>
            <w:tcW w:w="10910" w:type="dxa"/>
            <w:shd w:val="clear" w:color="auto" w:fill="4472C4" w:themeFill="accent1"/>
            <w:vAlign w:val="center"/>
          </w:tcPr>
          <w:p w14:paraId="648216C1" w14:textId="77777777" w:rsidR="00DF7DAF" w:rsidRPr="009166DE" w:rsidRDefault="00DF7DAF" w:rsidP="00DF7DAF">
            <w:pPr>
              <w:pStyle w:val="Titre1"/>
              <w:numPr>
                <w:ilvl w:val="0"/>
                <w:numId w:val="2"/>
              </w:numPr>
              <w:rPr>
                <w:rFonts w:ascii="Aptos Narrow" w:hAnsi="Aptos Narrow"/>
                <w:b/>
                <w:bCs/>
              </w:rPr>
            </w:pPr>
            <w:bookmarkStart w:id="18" w:name="_Toc167263158"/>
            <w:r w:rsidRPr="009166DE">
              <w:rPr>
                <w:rFonts w:ascii="Aptos Narrow" w:hAnsi="Aptos Narrow"/>
                <w:b/>
                <w:bCs/>
                <w:color w:val="FFFFFF" w:themeColor="background1"/>
              </w:rPr>
              <w:lastRenderedPageBreak/>
              <w:t>Tarification</w:t>
            </w:r>
            <w:bookmarkEnd w:id="18"/>
          </w:p>
        </w:tc>
      </w:tr>
      <w:tr w:rsidR="00DF7DAF" w:rsidRPr="00767F53" w14:paraId="03AA8E03" w14:textId="77777777" w:rsidTr="305E9254">
        <w:tc>
          <w:tcPr>
            <w:tcW w:w="10910" w:type="dxa"/>
          </w:tcPr>
          <w:p w14:paraId="0EDA0CD4" w14:textId="77777777" w:rsidR="00DF7DAF" w:rsidRDefault="00DF7DAF" w:rsidP="00A40664">
            <w:pPr>
              <w:jc w:val="both"/>
              <w:outlineLvl w:val="0"/>
              <w:rPr>
                <w:rFonts w:ascii="Aptos Narrow" w:hAnsi="Aptos Narrow" w:cs="Arabic Typesetting"/>
                <w:bCs/>
                <w:iCs/>
                <w:sz w:val="24"/>
                <w:szCs w:val="24"/>
              </w:rPr>
            </w:pPr>
          </w:p>
          <w:p w14:paraId="40EC9D8E" w14:textId="77777777" w:rsidR="00D36B1C" w:rsidRPr="00A40664" w:rsidRDefault="00D36B1C" w:rsidP="00A40664">
            <w:pPr>
              <w:jc w:val="both"/>
              <w:outlineLvl w:val="0"/>
              <w:rPr>
                <w:rFonts w:ascii="Aptos Narrow" w:hAnsi="Aptos Narrow" w:cs="Arabic Typesetting"/>
                <w:bCs/>
                <w:iCs/>
                <w:sz w:val="24"/>
                <w:szCs w:val="24"/>
              </w:rPr>
            </w:pPr>
          </w:p>
          <w:p w14:paraId="20ED749E" w14:textId="77777777" w:rsidR="009166DE" w:rsidRPr="009166DE" w:rsidRDefault="00DF7DAF" w:rsidP="00A40664">
            <w:pPr>
              <w:pStyle w:val="Titre2"/>
              <w:jc w:val="both"/>
              <w:rPr>
                <w:rFonts w:ascii="Aptos Narrow" w:hAnsi="Aptos Narrow"/>
                <w:b/>
                <w:bCs/>
                <w:sz w:val="24"/>
                <w:szCs w:val="24"/>
              </w:rPr>
            </w:pPr>
            <w:bookmarkStart w:id="19" w:name="_Toc167263159"/>
            <w:r w:rsidRPr="009166DE">
              <w:rPr>
                <w:rFonts w:ascii="Aptos Narrow" w:hAnsi="Aptos Narrow"/>
                <w:b/>
                <w:bCs/>
                <w:sz w:val="24"/>
                <w:szCs w:val="24"/>
              </w:rPr>
              <w:t>Statuts</w:t>
            </w:r>
            <w:bookmarkEnd w:id="19"/>
            <w:r w:rsidRPr="009166DE">
              <w:rPr>
                <w:rFonts w:ascii="Aptos Narrow" w:hAnsi="Aptos Narrow"/>
                <w:b/>
                <w:bCs/>
                <w:sz w:val="24"/>
                <w:szCs w:val="24"/>
              </w:rPr>
              <w:t> </w:t>
            </w:r>
          </w:p>
          <w:p w14:paraId="5E2AD5FD" w14:textId="55CFF64E" w:rsidR="00DF7DAF" w:rsidRPr="009166DE" w:rsidRDefault="009166DE" w:rsidP="009166DE">
            <w:pPr>
              <w:pStyle w:val="Titre2"/>
              <w:rPr>
                <w:rFonts w:ascii="Aptos Narrow" w:hAnsi="Aptos Narrow"/>
                <w:b/>
                <w:bCs/>
              </w:rPr>
            </w:pPr>
            <w:bookmarkStart w:id="20" w:name="_Toc167263160"/>
            <w:r w:rsidRPr="009166DE">
              <w:rPr>
                <w:rFonts w:ascii="Aptos Narrow" w:hAnsi="Aptos Narrow"/>
                <w:b/>
                <w:bCs/>
              </w:rPr>
              <w:t>Régulier</w:t>
            </w:r>
            <w:bookmarkEnd w:id="20"/>
            <w:r w:rsidRPr="009166DE">
              <w:rPr>
                <w:rFonts w:ascii="Aptos Narrow" w:hAnsi="Aptos Narrow"/>
                <w:b/>
                <w:bCs/>
              </w:rPr>
              <w:t> </w:t>
            </w:r>
            <w:r w:rsidR="00DF7DAF" w:rsidRPr="009166DE">
              <w:rPr>
                <w:rFonts w:ascii="Aptos Narrow" w:hAnsi="Aptos Narrow"/>
                <w:b/>
                <w:bCs/>
              </w:rPr>
              <w:tab/>
            </w:r>
            <w:r w:rsidR="00DF7DAF" w:rsidRPr="009166DE">
              <w:rPr>
                <w:rFonts w:ascii="Aptos Narrow" w:hAnsi="Aptos Narrow"/>
                <w:b/>
                <w:bCs/>
              </w:rPr>
              <w:tab/>
            </w:r>
          </w:p>
          <w:p w14:paraId="42219052" w14:textId="739916EA" w:rsidR="00577E1A" w:rsidRPr="009166DE" w:rsidRDefault="00DF7DAF" w:rsidP="009166DE">
            <w:pPr>
              <w:rPr>
                <w:rFonts w:ascii="Aptos Narrow" w:hAnsi="Aptos Narrow"/>
                <w:sz w:val="24"/>
                <w:szCs w:val="24"/>
              </w:rPr>
            </w:pPr>
            <w:r w:rsidRPr="305E9254">
              <w:rPr>
                <w:rFonts w:ascii="Aptos Narrow" w:hAnsi="Aptos Narrow"/>
                <w:sz w:val="24"/>
                <w:szCs w:val="24"/>
              </w:rPr>
              <w:t xml:space="preserve">Place à </w:t>
            </w:r>
            <w:r w:rsidR="00D57421">
              <w:rPr>
                <w:rFonts w:ascii="Aptos Narrow" w:hAnsi="Aptos Narrow"/>
                <w:sz w:val="24"/>
                <w:szCs w:val="24"/>
              </w:rPr>
              <w:t>10.00</w:t>
            </w:r>
            <w:r w:rsidRPr="305E9254">
              <w:rPr>
                <w:rFonts w:ascii="Aptos Narrow" w:hAnsi="Aptos Narrow"/>
                <w:sz w:val="24"/>
                <w:szCs w:val="24"/>
              </w:rPr>
              <w:t xml:space="preserve"> $ par jour.</w:t>
            </w:r>
            <w:r w:rsidR="00577E1A" w:rsidRPr="305E9254">
              <w:rPr>
                <w:rFonts w:ascii="Aptos Narrow" w:hAnsi="Aptos Narrow"/>
                <w:sz w:val="24"/>
                <w:szCs w:val="24"/>
              </w:rPr>
              <w:t xml:space="preserve"> </w:t>
            </w:r>
          </w:p>
          <w:p w14:paraId="01D8AF9F" w14:textId="4380E016" w:rsidR="00DF7DAF" w:rsidRPr="009166DE" w:rsidRDefault="00DF7DAF" w:rsidP="009166DE">
            <w:pPr>
              <w:rPr>
                <w:rFonts w:ascii="Aptos Narrow" w:hAnsi="Aptos Narrow"/>
                <w:sz w:val="24"/>
                <w:szCs w:val="24"/>
              </w:rPr>
            </w:pPr>
            <w:r w:rsidRPr="009166DE">
              <w:rPr>
                <w:rFonts w:ascii="Aptos Narrow" w:hAnsi="Aptos Narrow"/>
                <w:sz w:val="24"/>
                <w:szCs w:val="24"/>
              </w:rPr>
              <w:t xml:space="preserve">Pour l’enfant présent 2 périodes et plus par jour. </w:t>
            </w:r>
          </w:p>
          <w:p w14:paraId="1E9736D8" w14:textId="77777777" w:rsidR="009166DE" w:rsidRPr="009166DE" w:rsidRDefault="009166DE" w:rsidP="009166DE">
            <w:pPr>
              <w:rPr>
                <w:rFonts w:ascii="Aptos Narrow" w:hAnsi="Aptos Narrow"/>
              </w:rPr>
            </w:pPr>
          </w:p>
          <w:p w14:paraId="212FC4AA" w14:textId="2628DFEF" w:rsidR="009166DE" w:rsidRPr="009166DE" w:rsidRDefault="009166DE" w:rsidP="009166DE">
            <w:pPr>
              <w:pStyle w:val="Titre2"/>
              <w:rPr>
                <w:rFonts w:ascii="Aptos Narrow" w:hAnsi="Aptos Narrow"/>
                <w:b/>
                <w:bCs/>
              </w:rPr>
            </w:pPr>
            <w:bookmarkStart w:id="21" w:name="_Toc167263161"/>
            <w:r w:rsidRPr="009166DE">
              <w:rPr>
                <w:rFonts w:ascii="Aptos Narrow" w:hAnsi="Aptos Narrow"/>
                <w:b/>
                <w:bCs/>
              </w:rPr>
              <w:t>Sporadique</w:t>
            </w:r>
            <w:bookmarkEnd w:id="21"/>
            <w:r w:rsidRPr="009166DE">
              <w:rPr>
                <w:rFonts w:ascii="Aptos Narrow" w:hAnsi="Aptos Narrow"/>
                <w:b/>
                <w:bCs/>
              </w:rPr>
              <w:t> </w:t>
            </w:r>
          </w:p>
          <w:p w14:paraId="14BC32FB" w14:textId="34D7398C" w:rsidR="00577E1A" w:rsidRPr="009166DE" w:rsidRDefault="00DF7DAF" w:rsidP="009166DE">
            <w:pPr>
              <w:rPr>
                <w:rFonts w:ascii="Aptos Narrow" w:hAnsi="Aptos Narrow"/>
                <w:sz w:val="24"/>
                <w:szCs w:val="24"/>
              </w:rPr>
            </w:pPr>
            <w:r w:rsidRPr="009166DE">
              <w:rPr>
                <w:rFonts w:ascii="Aptos Narrow" w:hAnsi="Aptos Narrow"/>
                <w:sz w:val="24"/>
                <w:szCs w:val="24"/>
              </w:rPr>
              <w:t>Voir le tableau des tarifs.</w:t>
            </w:r>
            <w:r w:rsidR="00577E1A" w:rsidRPr="009166DE">
              <w:rPr>
                <w:rFonts w:ascii="Aptos Narrow" w:hAnsi="Aptos Narrow"/>
                <w:sz w:val="24"/>
                <w:szCs w:val="24"/>
              </w:rPr>
              <w:t xml:space="preserve"> </w:t>
            </w:r>
          </w:p>
          <w:p w14:paraId="12B086CA" w14:textId="1C3050E3" w:rsidR="00DF7DAF" w:rsidRPr="009166DE" w:rsidRDefault="00DF7DAF" w:rsidP="009166DE">
            <w:pPr>
              <w:rPr>
                <w:rFonts w:ascii="Aptos Narrow" w:hAnsi="Aptos Narrow"/>
                <w:sz w:val="24"/>
                <w:szCs w:val="24"/>
              </w:rPr>
            </w:pPr>
            <w:r w:rsidRPr="009166DE">
              <w:rPr>
                <w:rFonts w:ascii="Aptos Narrow" w:hAnsi="Aptos Narrow"/>
                <w:sz w:val="24"/>
                <w:szCs w:val="24"/>
              </w:rPr>
              <w:t>Pour l’enfant présent une période par jour.</w:t>
            </w:r>
          </w:p>
          <w:p w14:paraId="192FA3F0" w14:textId="77777777" w:rsidR="00DF7DAF" w:rsidRPr="00A40664" w:rsidRDefault="00DF7DAF" w:rsidP="00A40664">
            <w:pPr>
              <w:tabs>
                <w:tab w:val="left" w:pos="360"/>
              </w:tabs>
              <w:ind w:left="540"/>
              <w:jc w:val="both"/>
              <w:outlineLvl w:val="0"/>
              <w:rPr>
                <w:rFonts w:ascii="Aptos Narrow" w:hAnsi="Aptos Narrow"/>
                <w:b/>
                <w:bCs/>
                <w:sz w:val="24"/>
                <w:szCs w:val="24"/>
                <w:u w:val="single"/>
              </w:rPr>
            </w:pPr>
          </w:p>
          <w:tbl>
            <w:tblPr>
              <w:tblStyle w:val="Grilledutableau"/>
              <w:tblW w:w="10655" w:type="dxa"/>
              <w:tblLook w:val="04A0" w:firstRow="1" w:lastRow="0" w:firstColumn="1" w:lastColumn="0" w:noHBand="0" w:noVBand="1"/>
            </w:tblPr>
            <w:tblGrid>
              <w:gridCol w:w="9096"/>
              <w:gridCol w:w="1559"/>
            </w:tblGrid>
            <w:tr w:rsidR="00DF7DAF" w:rsidRPr="00A40664" w14:paraId="47D8D9DF" w14:textId="77777777" w:rsidTr="305E9254">
              <w:tc>
                <w:tcPr>
                  <w:tcW w:w="10655" w:type="dxa"/>
                  <w:gridSpan w:val="2"/>
                  <w:shd w:val="clear" w:color="auto" w:fill="B4C6E7" w:themeFill="accent1" w:themeFillTint="66"/>
                </w:tcPr>
                <w:p w14:paraId="53B0FCA3" w14:textId="77777777" w:rsidR="00DF7DAF" w:rsidRPr="00A40664" w:rsidRDefault="00DF7DAF" w:rsidP="001F6ABA">
                  <w:pPr>
                    <w:tabs>
                      <w:tab w:val="left" w:pos="360"/>
                    </w:tabs>
                    <w:jc w:val="center"/>
                    <w:outlineLvl w:val="0"/>
                    <w:rPr>
                      <w:rFonts w:ascii="Aptos Narrow" w:hAnsi="Aptos Narrow"/>
                      <w:b/>
                      <w:bCs/>
                      <w:color w:val="FFFFFF" w:themeColor="background1"/>
                      <w:sz w:val="24"/>
                      <w:szCs w:val="24"/>
                    </w:rPr>
                  </w:pPr>
                  <w:bookmarkStart w:id="22" w:name="_Toc167263162"/>
                  <w:r w:rsidRPr="006A0BA4">
                    <w:rPr>
                      <w:rFonts w:ascii="Aptos Narrow" w:hAnsi="Aptos Narrow"/>
                      <w:b/>
                      <w:bCs/>
                      <w:sz w:val="24"/>
                      <w:szCs w:val="24"/>
                    </w:rPr>
                    <w:t>Tableau des tarifs</w:t>
                  </w:r>
                  <w:bookmarkEnd w:id="22"/>
                </w:p>
              </w:tc>
            </w:tr>
            <w:tr w:rsidR="00DF7DAF" w:rsidRPr="009166DE" w14:paraId="6AF6CD53" w14:textId="77777777" w:rsidTr="305E9254">
              <w:tc>
                <w:tcPr>
                  <w:tcW w:w="9096" w:type="dxa"/>
                </w:tcPr>
                <w:p w14:paraId="652B25FD" w14:textId="77777777" w:rsidR="00DF7DAF" w:rsidRPr="009166DE" w:rsidRDefault="00DF7DAF" w:rsidP="00A40664">
                  <w:pPr>
                    <w:rPr>
                      <w:rFonts w:ascii="Aptos Narrow" w:hAnsi="Aptos Narrow"/>
                      <w:b/>
                      <w:bCs/>
                      <w:sz w:val="24"/>
                      <w:szCs w:val="24"/>
                      <w:u w:val="single"/>
                    </w:rPr>
                  </w:pPr>
                  <w:r w:rsidRPr="009166DE">
                    <w:rPr>
                      <w:rFonts w:ascii="Aptos Narrow" w:hAnsi="Aptos Narrow"/>
                      <w:sz w:val="24"/>
                      <w:szCs w:val="24"/>
                    </w:rPr>
                    <w:t>Régulier : 2 périodes et plus par jour</w:t>
                  </w:r>
                </w:p>
              </w:tc>
              <w:tc>
                <w:tcPr>
                  <w:tcW w:w="1559" w:type="dxa"/>
                </w:tcPr>
                <w:p w14:paraId="435D3CEB" w14:textId="26D33C9D" w:rsidR="00DF7DAF" w:rsidRPr="009166DE" w:rsidRDefault="00E91B57" w:rsidP="00A40664">
                  <w:pPr>
                    <w:rPr>
                      <w:rFonts w:ascii="Aptos Narrow" w:hAnsi="Aptos Narrow"/>
                      <w:b/>
                      <w:bCs/>
                      <w:sz w:val="24"/>
                      <w:szCs w:val="24"/>
                      <w:u w:val="single"/>
                    </w:rPr>
                  </w:pPr>
                  <w:r>
                    <w:rPr>
                      <w:rFonts w:ascii="Aptos Narrow" w:hAnsi="Aptos Narrow"/>
                      <w:b/>
                      <w:bCs/>
                      <w:sz w:val="24"/>
                      <w:szCs w:val="24"/>
                    </w:rPr>
                    <w:t>10.0</w:t>
                  </w:r>
                  <w:r w:rsidR="00DF7DAF" w:rsidRPr="305E9254">
                    <w:rPr>
                      <w:rFonts w:ascii="Aptos Narrow" w:hAnsi="Aptos Narrow"/>
                      <w:b/>
                      <w:bCs/>
                      <w:sz w:val="24"/>
                      <w:szCs w:val="24"/>
                    </w:rPr>
                    <w:t>0 $</w:t>
                  </w:r>
                  <w:r w:rsidR="00DF7DAF" w:rsidRPr="305E9254">
                    <w:rPr>
                      <w:rFonts w:ascii="Aptos Narrow" w:hAnsi="Aptos Narrow"/>
                      <w:sz w:val="24"/>
                      <w:szCs w:val="24"/>
                    </w:rPr>
                    <w:t xml:space="preserve"> / jour</w:t>
                  </w:r>
                </w:p>
              </w:tc>
            </w:tr>
            <w:tr w:rsidR="00DF7DAF" w:rsidRPr="009166DE" w14:paraId="6A271268" w14:textId="77777777" w:rsidTr="305E9254">
              <w:tc>
                <w:tcPr>
                  <w:tcW w:w="9096" w:type="dxa"/>
                </w:tcPr>
                <w:p w14:paraId="192FCDB5" w14:textId="77777777" w:rsidR="00DF7DAF" w:rsidRPr="009166DE" w:rsidRDefault="00DF7DAF" w:rsidP="00A40664">
                  <w:pPr>
                    <w:rPr>
                      <w:rFonts w:ascii="Aptos Narrow" w:hAnsi="Aptos Narrow"/>
                      <w:b/>
                      <w:bCs/>
                      <w:sz w:val="24"/>
                      <w:szCs w:val="24"/>
                      <w:u w:val="single"/>
                    </w:rPr>
                  </w:pPr>
                  <w:r w:rsidRPr="009166DE">
                    <w:rPr>
                      <w:rFonts w:ascii="Aptos Narrow" w:hAnsi="Aptos Narrow"/>
                      <w:sz w:val="24"/>
                      <w:szCs w:val="24"/>
                    </w:rPr>
                    <w:t xml:space="preserve">Matin seulement </w:t>
                  </w:r>
                </w:p>
              </w:tc>
              <w:tc>
                <w:tcPr>
                  <w:tcW w:w="1559" w:type="dxa"/>
                </w:tcPr>
                <w:p w14:paraId="59F3699A" w14:textId="07E52BFE" w:rsidR="00DF7DAF" w:rsidRPr="00E11E31" w:rsidRDefault="004A789D" w:rsidP="00A40664">
                  <w:pPr>
                    <w:rPr>
                      <w:rFonts w:ascii="Aptos Narrow" w:hAnsi="Aptos Narrow"/>
                      <w:b/>
                      <w:bCs/>
                      <w:sz w:val="24"/>
                      <w:szCs w:val="24"/>
                      <w:u w:val="single"/>
                    </w:rPr>
                  </w:pPr>
                  <w:r>
                    <w:rPr>
                      <w:rFonts w:ascii="Aptos Narrow" w:hAnsi="Aptos Narrow"/>
                      <w:b/>
                      <w:bCs/>
                      <w:sz w:val="24"/>
                      <w:szCs w:val="24"/>
                    </w:rPr>
                    <w:t>3.03</w:t>
                  </w:r>
                  <w:r w:rsidR="00DF7DAF" w:rsidRPr="305E9254">
                    <w:rPr>
                      <w:rFonts w:ascii="Aptos Narrow" w:hAnsi="Aptos Narrow"/>
                      <w:b/>
                      <w:bCs/>
                      <w:sz w:val="24"/>
                      <w:szCs w:val="24"/>
                    </w:rPr>
                    <w:t>$</w:t>
                  </w:r>
                  <w:r w:rsidR="00DF7DAF" w:rsidRPr="305E9254">
                    <w:rPr>
                      <w:rFonts w:ascii="Aptos Narrow" w:hAnsi="Aptos Narrow"/>
                      <w:sz w:val="24"/>
                      <w:szCs w:val="24"/>
                    </w:rPr>
                    <w:t xml:space="preserve"> / jour</w:t>
                  </w:r>
                </w:p>
              </w:tc>
            </w:tr>
            <w:tr w:rsidR="00DF7DAF" w:rsidRPr="009166DE" w14:paraId="46CB1083" w14:textId="77777777" w:rsidTr="305E9254">
              <w:tc>
                <w:tcPr>
                  <w:tcW w:w="9096" w:type="dxa"/>
                </w:tcPr>
                <w:p w14:paraId="77FA1B56" w14:textId="77777777" w:rsidR="00DF7DAF" w:rsidRPr="009166DE" w:rsidRDefault="00DF7DAF" w:rsidP="00A40664">
                  <w:pPr>
                    <w:rPr>
                      <w:rFonts w:ascii="Aptos Narrow" w:hAnsi="Aptos Narrow"/>
                      <w:b/>
                      <w:bCs/>
                      <w:sz w:val="24"/>
                      <w:szCs w:val="24"/>
                      <w:u w:val="single"/>
                    </w:rPr>
                  </w:pPr>
                  <w:r w:rsidRPr="009166DE">
                    <w:rPr>
                      <w:rFonts w:ascii="Aptos Narrow" w:hAnsi="Aptos Narrow"/>
                      <w:sz w:val="24"/>
                      <w:szCs w:val="24"/>
                    </w:rPr>
                    <w:t xml:space="preserve">Midi seulement </w:t>
                  </w:r>
                </w:p>
              </w:tc>
              <w:tc>
                <w:tcPr>
                  <w:tcW w:w="1559" w:type="dxa"/>
                </w:tcPr>
                <w:p w14:paraId="50F7A03C" w14:textId="1D447C0C" w:rsidR="00DF7DAF" w:rsidRPr="00E11E31" w:rsidRDefault="00DF7DAF" w:rsidP="00A40664">
                  <w:pPr>
                    <w:rPr>
                      <w:rFonts w:ascii="Aptos Narrow" w:hAnsi="Aptos Narrow"/>
                      <w:b/>
                      <w:bCs/>
                      <w:sz w:val="24"/>
                      <w:szCs w:val="24"/>
                      <w:u w:val="single"/>
                    </w:rPr>
                  </w:pPr>
                  <w:r w:rsidRPr="305E9254">
                    <w:rPr>
                      <w:rFonts w:ascii="Aptos Narrow" w:hAnsi="Aptos Narrow"/>
                      <w:b/>
                      <w:bCs/>
                      <w:sz w:val="24"/>
                      <w:szCs w:val="24"/>
                    </w:rPr>
                    <w:t>4,</w:t>
                  </w:r>
                  <w:r w:rsidR="004A789D">
                    <w:rPr>
                      <w:rFonts w:ascii="Aptos Narrow" w:hAnsi="Aptos Narrow"/>
                      <w:b/>
                      <w:bCs/>
                      <w:sz w:val="24"/>
                      <w:szCs w:val="24"/>
                    </w:rPr>
                    <w:t>40</w:t>
                  </w:r>
                  <w:r w:rsidRPr="305E9254">
                    <w:rPr>
                      <w:rFonts w:ascii="Aptos Narrow" w:hAnsi="Aptos Narrow"/>
                      <w:b/>
                      <w:bCs/>
                      <w:sz w:val="24"/>
                      <w:szCs w:val="24"/>
                    </w:rPr>
                    <w:t>$</w:t>
                  </w:r>
                  <w:r w:rsidRPr="305E9254">
                    <w:rPr>
                      <w:rFonts w:ascii="Aptos Narrow" w:hAnsi="Aptos Narrow"/>
                      <w:sz w:val="24"/>
                      <w:szCs w:val="24"/>
                    </w:rPr>
                    <w:t xml:space="preserve"> / jour</w:t>
                  </w:r>
                </w:p>
              </w:tc>
            </w:tr>
            <w:tr w:rsidR="00DF7DAF" w:rsidRPr="009166DE" w14:paraId="4FEC6D2D" w14:textId="77777777" w:rsidTr="305E9254">
              <w:tc>
                <w:tcPr>
                  <w:tcW w:w="9096" w:type="dxa"/>
                </w:tcPr>
                <w:p w14:paraId="77454EF3" w14:textId="77777777" w:rsidR="00DF7DAF" w:rsidRPr="009166DE" w:rsidRDefault="00DF7DAF" w:rsidP="00A40664">
                  <w:pPr>
                    <w:rPr>
                      <w:rFonts w:ascii="Aptos Narrow" w:hAnsi="Aptos Narrow"/>
                      <w:b/>
                      <w:bCs/>
                      <w:sz w:val="24"/>
                      <w:szCs w:val="24"/>
                      <w:u w:val="single"/>
                    </w:rPr>
                  </w:pPr>
                  <w:r w:rsidRPr="009166DE">
                    <w:rPr>
                      <w:rFonts w:ascii="Aptos Narrow" w:hAnsi="Aptos Narrow"/>
                      <w:sz w:val="24"/>
                      <w:szCs w:val="24"/>
                    </w:rPr>
                    <w:t>Après l’école seulement</w:t>
                  </w:r>
                </w:p>
              </w:tc>
              <w:tc>
                <w:tcPr>
                  <w:tcW w:w="1559" w:type="dxa"/>
                </w:tcPr>
                <w:p w14:paraId="38F2A68E" w14:textId="55323CE8" w:rsidR="00DF7DAF" w:rsidRPr="00E11E31" w:rsidRDefault="00E11E31" w:rsidP="00A40664">
                  <w:pPr>
                    <w:rPr>
                      <w:rFonts w:ascii="Aptos Narrow" w:hAnsi="Aptos Narrow"/>
                      <w:b/>
                      <w:bCs/>
                      <w:sz w:val="24"/>
                      <w:szCs w:val="24"/>
                      <w:u w:val="single"/>
                    </w:rPr>
                  </w:pPr>
                  <w:r w:rsidRPr="305E9254">
                    <w:rPr>
                      <w:rFonts w:ascii="Aptos Narrow" w:hAnsi="Aptos Narrow"/>
                      <w:b/>
                      <w:bCs/>
                      <w:sz w:val="24"/>
                      <w:szCs w:val="24"/>
                    </w:rPr>
                    <w:t>7,</w:t>
                  </w:r>
                  <w:r w:rsidR="001857EC">
                    <w:rPr>
                      <w:rFonts w:ascii="Aptos Narrow" w:hAnsi="Aptos Narrow"/>
                      <w:b/>
                      <w:bCs/>
                      <w:sz w:val="24"/>
                      <w:szCs w:val="24"/>
                    </w:rPr>
                    <w:t>70</w:t>
                  </w:r>
                  <w:r w:rsidR="00DF7DAF" w:rsidRPr="305E9254">
                    <w:rPr>
                      <w:rFonts w:ascii="Aptos Narrow" w:hAnsi="Aptos Narrow"/>
                      <w:b/>
                      <w:bCs/>
                      <w:sz w:val="24"/>
                      <w:szCs w:val="24"/>
                    </w:rPr>
                    <w:t>$</w:t>
                  </w:r>
                  <w:r w:rsidR="00DF7DAF" w:rsidRPr="305E9254">
                    <w:rPr>
                      <w:rFonts w:ascii="Aptos Narrow" w:hAnsi="Aptos Narrow"/>
                      <w:sz w:val="24"/>
                      <w:szCs w:val="24"/>
                    </w:rPr>
                    <w:t xml:space="preserve"> / jour</w:t>
                  </w:r>
                </w:p>
              </w:tc>
            </w:tr>
            <w:tr w:rsidR="00DF7DAF" w:rsidRPr="009166DE" w14:paraId="4431C90A" w14:textId="77777777" w:rsidTr="305E9254">
              <w:tc>
                <w:tcPr>
                  <w:tcW w:w="9096" w:type="dxa"/>
                </w:tcPr>
                <w:p w14:paraId="1676E4C5" w14:textId="77777777" w:rsidR="00DF7DAF" w:rsidRPr="009166DE" w:rsidRDefault="00DF7DAF" w:rsidP="00A40664">
                  <w:pPr>
                    <w:rPr>
                      <w:rFonts w:ascii="Aptos Narrow" w:hAnsi="Aptos Narrow"/>
                      <w:b/>
                      <w:bCs/>
                      <w:sz w:val="24"/>
                      <w:szCs w:val="24"/>
                      <w:u w:val="single"/>
                    </w:rPr>
                  </w:pPr>
                  <w:r w:rsidRPr="009166DE">
                    <w:rPr>
                      <w:rFonts w:ascii="Aptos Narrow" w:hAnsi="Aptos Narrow"/>
                      <w:sz w:val="24"/>
                      <w:szCs w:val="24"/>
                    </w:rPr>
                    <w:t>Journée pédagogique (des frais pourraient s’ajouter pour des activités spéciales)</w:t>
                  </w:r>
                </w:p>
              </w:tc>
              <w:tc>
                <w:tcPr>
                  <w:tcW w:w="1559" w:type="dxa"/>
                </w:tcPr>
                <w:p w14:paraId="6A331176" w14:textId="64D5ABA9" w:rsidR="00DF7DAF" w:rsidRPr="009166DE" w:rsidRDefault="009530D4" w:rsidP="00A40664">
                  <w:pPr>
                    <w:rPr>
                      <w:rFonts w:ascii="Aptos Narrow" w:hAnsi="Aptos Narrow"/>
                      <w:b/>
                      <w:bCs/>
                      <w:sz w:val="24"/>
                      <w:szCs w:val="24"/>
                      <w:u w:val="single"/>
                    </w:rPr>
                  </w:pPr>
                  <w:r w:rsidRPr="305E9254">
                    <w:rPr>
                      <w:rFonts w:ascii="Aptos Narrow" w:hAnsi="Aptos Narrow"/>
                      <w:b/>
                      <w:bCs/>
                      <w:sz w:val="24"/>
                      <w:szCs w:val="24"/>
                    </w:rPr>
                    <w:t>1</w:t>
                  </w:r>
                  <w:r w:rsidR="001E6B10">
                    <w:rPr>
                      <w:rFonts w:ascii="Aptos Narrow" w:hAnsi="Aptos Narrow"/>
                      <w:b/>
                      <w:bCs/>
                      <w:sz w:val="24"/>
                      <w:szCs w:val="24"/>
                    </w:rPr>
                    <w:t>7.05</w:t>
                  </w:r>
                  <w:r w:rsidR="00DF7DAF" w:rsidRPr="305E9254">
                    <w:rPr>
                      <w:rFonts w:ascii="Aptos Narrow" w:hAnsi="Aptos Narrow"/>
                      <w:b/>
                      <w:bCs/>
                      <w:sz w:val="24"/>
                      <w:szCs w:val="24"/>
                    </w:rPr>
                    <w:t> $</w:t>
                  </w:r>
                  <w:r w:rsidR="00DF7DAF" w:rsidRPr="305E9254">
                    <w:rPr>
                      <w:rFonts w:ascii="Aptos Narrow" w:hAnsi="Aptos Narrow"/>
                      <w:sz w:val="24"/>
                      <w:szCs w:val="24"/>
                    </w:rPr>
                    <w:t xml:space="preserve"> / jour</w:t>
                  </w:r>
                </w:p>
              </w:tc>
            </w:tr>
            <w:tr w:rsidR="00DF7DAF" w:rsidRPr="009166DE" w14:paraId="14330474" w14:textId="77777777" w:rsidTr="305E9254">
              <w:tc>
                <w:tcPr>
                  <w:tcW w:w="9096" w:type="dxa"/>
                </w:tcPr>
                <w:p w14:paraId="44FA510F" w14:textId="03B6AFF5" w:rsidR="00DF7DAF" w:rsidRPr="009166DE" w:rsidRDefault="00DF7DAF" w:rsidP="00A40664">
                  <w:pPr>
                    <w:rPr>
                      <w:rFonts w:ascii="Aptos Narrow" w:hAnsi="Aptos Narrow"/>
                      <w:sz w:val="24"/>
                      <w:szCs w:val="24"/>
                    </w:rPr>
                  </w:pPr>
                  <w:r w:rsidRPr="009166DE">
                    <w:rPr>
                      <w:rFonts w:ascii="Aptos Narrow" w:hAnsi="Aptos Narrow"/>
                      <w:sz w:val="24"/>
                      <w:szCs w:val="24"/>
                    </w:rPr>
                    <w:t xml:space="preserve">Frais de retard par bloc de 15 minutes seront exigés </w:t>
                  </w:r>
                  <w:r w:rsidRPr="00E11E31">
                    <w:rPr>
                      <w:rFonts w:ascii="Aptos Narrow" w:hAnsi="Aptos Narrow"/>
                      <w:sz w:val="24"/>
                      <w:szCs w:val="24"/>
                    </w:rPr>
                    <w:t xml:space="preserve">après 17 h </w:t>
                  </w:r>
                  <w:r w:rsidR="00E11E31" w:rsidRPr="00E11E31">
                    <w:rPr>
                      <w:rFonts w:ascii="Aptos Narrow" w:hAnsi="Aptos Narrow"/>
                      <w:sz w:val="24"/>
                      <w:szCs w:val="24"/>
                    </w:rPr>
                    <w:t>3</w:t>
                  </w:r>
                  <w:r w:rsidRPr="00E11E31">
                    <w:rPr>
                      <w:rFonts w:ascii="Aptos Narrow" w:hAnsi="Aptos Narrow"/>
                      <w:sz w:val="24"/>
                      <w:szCs w:val="24"/>
                    </w:rPr>
                    <w:t>0 (par famille)</w:t>
                  </w:r>
                </w:p>
              </w:tc>
              <w:tc>
                <w:tcPr>
                  <w:tcW w:w="1559" w:type="dxa"/>
                </w:tcPr>
                <w:p w14:paraId="520490C7" w14:textId="5B3B4EC2" w:rsidR="00DF7DAF" w:rsidRPr="009166DE" w:rsidRDefault="00DF7DAF" w:rsidP="00A40664">
                  <w:pPr>
                    <w:rPr>
                      <w:rFonts w:ascii="Aptos Narrow" w:hAnsi="Aptos Narrow"/>
                      <w:b/>
                      <w:sz w:val="24"/>
                      <w:szCs w:val="24"/>
                    </w:rPr>
                  </w:pPr>
                  <w:r w:rsidRPr="009166DE">
                    <w:rPr>
                      <w:rFonts w:ascii="Aptos Narrow" w:hAnsi="Aptos Narrow"/>
                      <w:b/>
                      <w:sz w:val="24"/>
                      <w:szCs w:val="24"/>
                    </w:rPr>
                    <w:t>9,</w:t>
                  </w:r>
                  <w:r w:rsidR="00451E55">
                    <w:rPr>
                      <w:rFonts w:ascii="Aptos Narrow" w:hAnsi="Aptos Narrow"/>
                      <w:b/>
                      <w:sz w:val="24"/>
                      <w:szCs w:val="24"/>
                    </w:rPr>
                    <w:t>75</w:t>
                  </w:r>
                  <w:r w:rsidRPr="009166DE">
                    <w:rPr>
                      <w:rFonts w:ascii="Aptos Narrow" w:hAnsi="Aptos Narrow"/>
                      <w:b/>
                      <w:sz w:val="24"/>
                      <w:szCs w:val="24"/>
                    </w:rPr>
                    <w:t> $</w:t>
                  </w:r>
                  <w:r w:rsidRPr="009166DE">
                    <w:rPr>
                      <w:rFonts w:ascii="Aptos Narrow" w:hAnsi="Aptos Narrow"/>
                      <w:sz w:val="24"/>
                      <w:szCs w:val="24"/>
                    </w:rPr>
                    <w:t xml:space="preserve"> / bloc</w:t>
                  </w:r>
                </w:p>
              </w:tc>
            </w:tr>
          </w:tbl>
          <w:p w14:paraId="043E87AC" w14:textId="77777777" w:rsidR="00DF7DAF" w:rsidRPr="009166DE" w:rsidRDefault="00DF7DAF" w:rsidP="00A40664">
            <w:pPr>
              <w:jc w:val="both"/>
              <w:rPr>
                <w:rFonts w:ascii="Aptos Narrow" w:hAnsi="Aptos Narrow"/>
                <w:b/>
                <w:bCs/>
                <w:sz w:val="24"/>
                <w:szCs w:val="24"/>
              </w:rPr>
            </w:pPr>
          </w:p>
          <w:p w14:paraId="6DE7876E" w14:textId="2169A3F4" w:rsidR="00DF7DAF" w:rsidRPr="009166DE" w:rsidRDefault="00DF7DAF" w:rsidP="00A40664">
            <w:pPr>
              <w:pStyle w:val="Titre2"/>
              <w:jc w:val="both"/>
              <w:rPr>
                <w:rFonts w:ascii="Aptos Narrow" w:hAnsi="Aptos Narrow"/>
                <w:b/>
                <w:bCs/>
                <w:sz w:val="24"/>
                <w:szCs w:val="24"/>
              </w:rPr>
            </w:pPr>
            <w:bookmarkStart w:id="23" w:name="_Toc167263163"/>
            <w:r w:rsidRPr="009166DE">
              <w:rPr>
                <w:rFonts w:ascii="Aptos Narrow" w:hAnsi="Aptos Narrow"/>
                <w:b/>
                <w:bCs/>
                <w:sz w:val="24"/>
                <w:szCs w:val="24"/>
              </w:rPr>
              <w:t>Place payée, place réservée en tout temps</w:t>
            </w:r>
            <w:bookmarkEnd w:id="23"/>
            <w:r w:rsidRPr="009166DE">
              <w:rPr>
                <w:rFonts w:ascii="Aptos Narrow" w:hAnsi="Aptos Narrow"/>
                <w:b/>
                <w:bCs/>
                <w:sz w:val="24"/>
                <w:szCs w:val="24"/>
              </w:rPr>
              <w:t> </w:t>
            </w:r>
          </w:p>
          <w:p w14:paraId="66437EC5" w14:textId="77777777" w:rsidR="00DF7DAF" w:rsidRPr="009166DE" w:rsidRDefault="00DF7DAF" w:rsidP="00A40664">
            <w:pPr>
              <w:jc w:val="both"/>
              <w:rPr>
                <w:rFonts w:ascii="Aptos Narrow" w:hAnsi="Aptos Narrow" w:cs="Segoe UI"/>
                <w:color w:val="0D0D0D"/>
                <w:sz w:val="24"/>
                <w:szCs w:val="24"/>
                <w:shd w:val="clear" w:color="auto" w:fill="FFFFFF"/>
              </w:rPr>
            </w:pPr>
            <w:r w:rsidRPr="009166DE">
              <w:rPr>
                <w:rFonts w:ascii="Aptos Narrow" w:hAnsi="Aptos Narrow" w:cs="Segoe UI"/>
                <w:color w:val="0D0D0D"/>
                <w:sz w:val="24"/>
                <w:szCs w:val="24"/>
                <w:shd w:val="clear" w:color="auto" w:fill="FFFFFF"/>
              </w:rPr>
              <w:t>Aucun remboursement ne sera effectué si l'enfant est inscrit mais ne vient pas au service de garde, sauf :</w:t>
            </w:r>
          </w:p>
          <w:p w14:paraId="4663367D" w14:textId="5F6DE63B" w:rsidR="00DF7DAF" w:rsidRPr="009166DE" w:rsidRDefault="00C70347" w:rsidP="00A40664">
            <w:pPr>
              <w:pStyle w:val="Paragraphedeliste"/>
              <w:numPr>
                <w:ilvl w:val="0"/>
                <w:numId w:val="16"/>
              </w:numPr>
              <w:jc w:val="both"/>
              <w:rPr>
                <w:rFonts w:ascii="Aptos Narrow" w:hAnsi="Aptos Narrow" w:cs="Segoe UI"/>
                <w:color w:val="0D0D0D"/>
                <w:shd w:val="clear" w:color="auto" w:fill="FFFFFF"/>
              </w:rPr>
            </w:pPr>
            <w:r>
              <w:rPr>
                <w:rFonts w:ascii="Aptos Narrow" w:hAnsi="Aptos Narrow"/>
              </w:rPr>
              <w:t>À</w:t>
            </w:r>
            <w:r w:rsidR="00DF7DAF" w:rsidRPr="009166DE">
              <w:rPr>
                <w:rFonts w:ascii="Aptos Narrow" w:hAnsi="Aptos Narrow"/>
              </w:rPr>
              <w:t xml:space="preserve"> partir de la 4</w:t>
            </w:r>
            <w:r w:rsidR="00DF7DAF" w:rsidRPr="009166DE">
              <w:rPr>
                <w:rFonts w:ascii="Aptos Narrow" w:hAnsi="Aptos Narrow"/>
                <w:vertAlign w:val="superscript"/>
              </w:rPr>
              <w:t>e</w:t>
            </w:r>
            <w:r w:rsidR="00DF7DAF" w:rsidRPr="009166DE">
              <w:rPr>
                <w:rFonts w:ascii="Aptos Narrow" w:hAnsi="Aptos Narrow"/>
              </w:rPr>
              <w:t xml:space="preserve"> journée d’absence pour maladie, sur demande du parent; </w:t>
            </w:r>
          </w:p>
          <w:p w14:paraId="672E3AF7" w14:textId="593899D8" w:rsidR="00DF7DAF" w:rsidRPr="009166DE" w:rsidRDefault="00C70347" w:rsidP="00A40664">
            <w:pPr>
              <w:pStyle w:val="Paragraphedeliste"/>
              <w:numPr>
                <w:ilvl w:val="0"/>
                <w:numId w:val="16"/>
              </w:numPr>
              <w:jc w:val="both"/>
              <w:rPr>
                <w:rFonts w:ascii="Aptos Narrow" w:hAnsi="Aptos Narrow" w:cs="Segoe UI"/>
                <w:color w:val="0D0D0D"/>
                <w:shd w:val="clear" w:color="auto" w:fill="FFFFFF"/>
              </w:rPr>
            </w:pPr>
            <w:r>
              <w:rPr>
                <w:rFonts w:ascii="Aptos Narrow" w:hAnsi="Aptos Narrow"/>
              </w:rPr>
              <w:t>L</w:t>
            </w:r>
            <w:r w:rsidR="00DF7DAF" w:rsidRPr="009166DE">
              <w:rPr>
                <w:rFonts w:ascii="Aptos Narrow" w:hAnsi="Aptos Narrow"/>
              </w:rPr>
              <w:t>ors des journées de tempêtes annoncées le matin;</w:t>
            </w:r>
          </w:p>
          <w:p w14:paraId="73990299" w14:textId="77777777" w:rsidR="00DF7DAF" w:rsidRPr="009166DE" w:rsidRDefault="00DF7DAF" w:rsidP="00A40664">
            <w:pPr>
              <w:pStyle w:val="Paragraphedeliste"/>
              <w:numPr>
                <w:ilvl w:val="0"/>
                <w:numId w:val="16"/>
              </w:numPr>
              <w:jc w:val="both"/>
              <w:rPr>
                <w:rFonts w:ascii="Aptos Narrow" w:hAnsi="Aptos Narrow"/>
              </w:rPr>
            </w:pPr>
            <w:r w:rsidRPr="009166DE">
              <w:rPr>
                <w:rFonts w:ascii="Aptos Narrow" w:hAnsi="Aptos Narrow"/>
              </w:rPr>
              <w:t>Les frais additionnels d’une activité spéciale qui est annulée lors d’une journée pédagogique. (Les frais de garde sont chargés)</w:t>
            </w:r>
          </w:p>
          <w:p w14:paraId="5005A4DD" w14:textId="77777777" w:rsidR="00DF7DAF" w:rsidRPr="009166DE" w:rsidRDefault="00DF7DAF" w:rsidP="00A40664">
            <w:pPr>
              <w:pStyle w:val="Paragraphedeliste"/>
              <w:ind w:left="447"/>
              <w:jc w:val="both"/>
              <w:rPr>
                <w:rFonts w:ascii="Aptos Narrow" w:hAnsi="Aptos Narrow"/>
                <w:color w:val="0D0D0D"/>
                <w:shd w:val="clear" w:color="auto" w:fill="FFFFFF"/>
              </w:rPr>
            </w:pPr>
          </w:p>
          <w:p w14:paraId="039280BD" w14:textId="303F8D16" w:rsidR="00DF7DAF" w:rsidRPr="00590F4A" w:rsidRDefault="00DF7DAF" w:rsidP="00A40664">
            <w:pPr>
              <w:jc w:val="both"/>
              <w:rPr>
                <w:rFonts w:ascii="Aptos Narrow" w:hAnsi="Aptos Narrow" w:cs="Segoe UI"/>
                <w:b/>
                <w:bCs/>
                <w:color w:val="0D0D0D"/>
                <w:sz w:val="24"/>
                <w:szCs w:val="24"/>
                <w:shd w:val="clear" w:color="auto" w:fill="FFFFFF"/>
              </w:rPr>
            </w:pPr>
            <w:r w:rsidRPr="00590F4A">
              <w:rPr>
                <w:rFonts w:ascii="Aptos Narrow" w:hAnsi="Aptos Narrow" w:cs="Segoe UI"/>
                <w:b/>
                <w:bCs/>
                <w:color w:val="0D0D0D"/>
                <w:sz w:val="24"/>
                <w:szCs w:val="24"/>
                <w:shd w:val="clear" w:color="auto" w:fill="FFFFFF"/>
              </w:rPr>
              <w:t>Par exemple, la facturation reste applicable même si l'enfant inscrit est absent en raison d'un voyage personnel, d’une sortie scolaire, d'une absence pour maladie de moins de 4 jours, ou de sa participation à une activité parascolaire.</w:t>
            </w:r>
          </w:p>
          <w:p w14:paraId="26618CF5" w14:textId="77777777" w:rsidR="00DF7DAF" w:rsidRPr="009166DE" w:rsidRDefault="00DF7DAF" w:rsidP="00A40664">
            <w:pPr>
              <w:jc w:val="both"/>
              <w:rPr>
                <w:rFonts w:ascii="Aptos Narrow" w:hAnsi="Aptos Narrow" w:cs="Segoe UI"/>
                <w:b/>
                <w:bCs/>
                <w:color w:val="0D0D0D"/>
                <w:sz w:val="24"/>
                <w:szCs w:val="24"/>
                <w:shd w:val="clear" w:color="auto" w:fill="FFFFFF"/>
              </w:rPr>
            </w:pPr>
          </w:p>
          <w:p w14:paraId="0769529F" w14:textId="04E023BC" w:rsidR="00DF7DAF" w:rsidRPr="009166DE" w:rsidRDefault="00DF7DAF" w:rsidP="00A40664">
            <w:pPr>
              <w:pStyle w:val="Titre2"/>
              <w:jc w:val="both"/>
              <w:rPr>
                <w:rFonts w:ascii="Aptos Narrow" w:hAnsi="Aptos Narrow"/>
                <w:b/>
                <w:bCs/>
                <w:sz w:val="24"/>
                <w:szCs w:val="24"/>
              </w:rPr>
            </w:pPr>
            <w:bookmarkStart w:id="24" w:name="_Toc167263164"/>
            <w:r w:rsidRPr="009166DE">
              <w:rPr>
                <w:rFonts w:ascii="Aptos Narrow" w:hAnsi="Aptos Narrow"/>
                <w:b/>
                <w:bCs/>
                <w:sz w:val="24"/>
                <w:szCs w:val="24"/>
                <w:shd w:val="clear" w:color="auto" w:fill="FFFFFF"/>
              </w:rPr>
              <w:t>Modification du statut de fréquentation</w:t>
            </w:r>
            <w:bookmarkEnd w:id="24"/>
            <w:r w:rsidRPr="009166DE">
              <w:rPr>
                <w:rFonts w:ascii="Aptos Narrow" w:hAnsi="Aptos Narrow"/>
                <w:b/>
                <w:bCs/>
                <w:sz w:val="24"/>
                <w:szCs w:val="24"/>
                <w:shd w:val="clear" w:color="auto" w:fill="FFFFFF"/>
              </w:rPr>
              <w:t> </w:t>
            </w:r>
            <w:r w:rsidRPr="009166DE">
              <w:rPr>
                <w:rFonts w:ascii="Aptos Narrow" w:hAnsi="Aptos Narrow"/>
                <w:b/>
                <w:bCs/>
                <w:sz w:val="24"/>
                <w:szCs w:val="24"/>
              </w:rPr>
              <w:t xml:space="preserve"> </w:t>
            </w:r>
          </w:p>
          <w:p w14:paraId="25D9B4BD" w14:textId="0F5D2EFC" w:rsidR="00DF7DAF" w:rsidRPr="009166DE" w:rsidRDefault="00DF7DAF" w:rsidP="00A40664">
            <w:pPr>
              <w:jc w:val="both"/>
              <w:rPr>
                <w:rFonts w:ascii="Aptos Narrow" w:hAnsi="Aptos Narrow"/>
                <w:sz w:val="24"/>
                <w:szCs w:val="24"/>
              </w:rPr>
            </w:pPr>
            <w:r w:rsidRPr="009166DE">
              <w:rPr>
                <w:rFonts w:ascii="Aptos Narrow" w:hAnsi="Aptos Narrow"/>
                <w:sz w:val="24"/>
                <w:szCs w:val="24"/>
              </w:rPr>
              <w:t>Pour faire un changement d’horaire ou pour un arrêt de fréquentation :</w:t>
            </w:r>
          </w:p>
          <w:p w14:paraId="2BF774ED" w14:textId="77777777" w:rsidR="00DF7DAF" w:rsidRPr="009166DE" w:rsidRDefault="00DF7DAF" w:rsidP="00A40664">
            <w:pPr>
              <w:pStyle w:val="Paragraphedeliste"/>
              <w:numPr>
                <w:ilvl w:val="0"/>
                <w:numId w:val="15"/>
              </w:numPr>
              <w:jc w:val="both"/>
              <w:rPr>
                <w:rFonts w:ascii="Aptos Narrow" w:hAnsi="Aptos Narrow"/>
              </w:rPr>
            </w:pPr>
            <w:r w:rsidRPr="009166DE">
              <w:rPr>
                <w:rFonts w:ascii="Aptos Narrow" w:hAnsi="Aptos Narrow"/>
              </w:rPr>
              <w:t>Un avis par écrit doit être fourni au moins 2 semaines à l’avance (10 jours ouvrables)</w:t>
            </w:r>
          </w:p>
          <w:p w14:paraId="4F4D7FC3" w14:textId="77777777" w:rsidR="00DF7DAF" w:rsidRPr="009166DE" w:rsidRDefault="00DF7DAF" w:rsidP="00A40664">
            <w:pPr>
              <w:pStyle w:val="Paragraphedeliste"/>
              <w:numPr>
                <w:ilvl w:val="0"/>
                <w:numId w:val="15"/>
              </w:numPr>
              <w:jc w:val="both"/>
              <w:rPr>
                <w:rFonts w:ascii="Aptos Narrow" w:hAnsi="Aptos Narrow"/>
                <w:bCs/>
                <w:iCs/>
              </w:rPr>
            </w:pPr>
            <w:r w:rsidRPr="009166DE">
              <w:rPr>
                <w:rFonts w:ascii="Aptos Narrow" w:hAnsi="Aptos Narrow"/>
                <w:bCs/>
                <w:iCs/>
              </w:rPr>
              <w:t>La modification doit être d’une durée d’au moins 6 semaines.</w:t>
            </w:r>
          </w:p>
          <w:p w14:paraId="6B2B499C" w14:textId="77777777" w:rsidR="00DF7DAF" w:rsidRPr="009166DE" w:rsidRDefault="00DF7DAF" w:rsidP="00A40664">
            <w:pPr>
              <w:pStyle w:val="Paragraphedeliste"/>
              <w:numPr>
                <w:ilvl w:val="0"/>
                <w:numId w:val="15"/>
              </w:numPr>
              <w:jc w:val="both"/>
              <w:rPr>
                <w:rFonts w:ascii="Aptos Narrow" w:hAnsi="Aptos Narrow"/>
              </w:rPr>
            </w:pPr>
            <w:r w:rsidRPr="009166DE">
              <w:rPr>
                <w:rFonts w:ascii="Aptos Narrow" w:hAnsi="Aptos Narrow"/>
              </w:rPr>
              <w:t>Aucune modification à la facturation ne sera effectuée sans préavis.</w:t>
            </w:r>
          </w:p>
          <w:p w14:paraId="695F2F68" w14:textId="0FC12A3F" w:rsidR="00DF7DAF" w:rsidRPr="00A40664" w:rsidRDefault="00DF7DAF" w:rsidP="00A40664">
            <w:pPr>
              <w:pStyle w:val="Paragraphedeliste"/>
              <w:numPr>
                <w:ilvl w:val="0"/>
                <w:numId w:val="15"/>
              </w:numPr>
              <w:jc w:val="both"/>
              <w:rPr>
                <w:rFonts w:ascii="Aptos Narrow" w:hAnsi="Aptos Narrow"/>
                <w:bCs/>
                <w:iCs/>
              </w:rPr>
            </w:pPr>
            <w:r w:rsidRPr="009166DE">
              <w:rPr>
                <w:rFonts w:ascii="Aptos Narrow" w:hAnsi="Aptos Narrow"/>
                <w:bCs/>
                <w:iCs/>
              </w:rPr>
              <w:t>Aucun changement ne sera accepté avant le 15 septembre.</w:t>
            </w:r>
          </w:p>
        </w:tc>
      </w:tr>
    </w:tbl>
    <w:p w14:paraId="5187A016" w14:textId="77777777" w:rsidR="009166DE" w:rsidRDefault="009166DE" w:rsidP="00F60CB1"/>
    <w:p w14:paraId="32559040" w14:textId="77777777" w:rsidR="00C3405C" w:rsidRDefault="00C3405C" w:rsidP="00F60CB1"/>
    <w:p w14:paraId="33532E86" w14:textId="77777777" w:rsidR="00C3405C" w:rsidRDefault="00C3405C" w:rsidP="00F60CB1"/>
    <w:p w14:paraId="5D707EB1" w14:textId="77777777" w:rsidR="00C3405C" w:rsidRDefault="00C3405C" w:rsidP="00F60CB1"/>
    <w:p w14:paraId="15AFDA49" w14:textId="77777777" w:rsidR="00C3405C" w:rsidRDefault="00C3405C" w:rsidP="00F60CB1"/>
    <w:p w14:paraId="151FB662" w14:textId="77777777" w:rsidR="00C3405C" w:rsidRDefault="00C3405C" w:rsidP="00F60CB1"/>
    <w:tbl>
      <w:tblPr>
        <w:tblStyle w:val="Grilledutableau"/>
        <w:tblW w:w="10910" w:type="dxa"/>
        <w:tblLook w:val="04A0" w:firstRow="1" w:lastRow="0" w:firstColumn="1" w:lastColumn="0" w:noHBand="0" w:noVBand="1"/>
      </w:tblPr>
      <w:tblGrid>
        <w:gridCol w:w="10910"/>
      </w:tblGrid>
      <w:tr w:rsidR="00DF7DAF" w:rsidRPr="00767F53" w14:paraId="2E85AABC" w14:textId="77777777" w:rsidTr="006A0BA4">
        <w:trPr>
          <w:trHeight w:val="430"/>
        </w:trPr>
        <w:tc>
          <w:tcPr>
            <w:tcW w:w="10910" w:type="dxa"/>
            <w:shd w:val="clear" w:color="auto" w:fill="4472C4" w:themeFill="accent1"/>
            <w:vAlign w:val="center"/>
          </w:tcPr>
          <w:p w14:paraId="5B35803E" w14:textId="77777777" w:rsidR="00DF7DAF" w:rsidRPr="009166DE" w:rsidRDefault="00DF7DAF" w:rsidP="00DF7DAF">
            <w:pPr>
              <w:pStyle w:val="Titre1"/>
              <w:numPr>
                <w:ilvl w:val="0"/>
                <w:numId w:val="2"/>
              </w:numPr>
              <w:rPr>
                <w:rFonts w:ascii="Aptos Narrow" w:hAnsi="Aptos Narrow"/>
                <w:b/>
                <w:bCs/>
                <w:color w:val="FFFFFF" w:themeColor="background1"/>
              </w:rPr>
            </w:pPr>
            <w:bookmarkStart w:id="25" w:name="_Toc167263165"/>
            <w:r w:rsidRPr="009166DE">
              <w:rPr>
                <w:rFonts w:ascii="Aptos Narrow" w:hAnsi="Aptos Narrow"/>
                <w:b/>
                <w:bCs/>
                <w:color w:val="FFFFFF" w:themeColor="background1"/>
              </w:rPr>
              <w:lastRenderedPageBreak/>
              <w:t>Facturation et modalités de paiement</w:t>
            </w:r>
            <w:bookmarkEnd w:id="25"/>
          </w:p>
        </w:tc>
      </w:tr>
      <w:tr w:rsidR="00DF7DAF" w:rsidRPr="00767F53" w14:paraId="5AA9DC81" w14:textId="77777777" w:rsidTr="001F6ABA">
        <w:tc>
          <w:tcPr>
            <w:tcW w:w="10910" w:type="dxa"/>
          </w:tcPr>
          <w:p w14:paraId="58F3AA77" w14:textId="77777777" w:rsidR="00DF7DAF" w:rsidRPr="00A40664" w:rsidRDefault="00DF7DAF" w:rsidP="00A40664">
            <w:pPr>
              <w:jc w:val="both"/>
              <w:outlineLvl w:val="0"/>
              <w:rPr>
                <w:rFonts w:ascii="Aptos Narrow" w:hAnsi="Aptos Narrow" w:cs="Arabic Typesetting"/>
                <w:bCs/>
                <w:iCs/>
                <w:sz w:val="24"/>
                <w:szCs w:val="24"/>
              </w:rPr>
            </w:pPr>
          </w:p>
          <w:p w14:paraId="16DF6B9A" w14:textId="3561CE71" w:rsidR="00DF7DAF" w:rsidRPr="00A40664" w:rsidRDefault="00DF7DAF" w:rsidP="00A40664">
            <w:pPr>
              <w:jc w:val="both"/>
              <w:rPr>
                <w:rFonts w:ascii="Aptos Narrow" w:eastAsia="Aptos Narrow" w:hAnsi="Aptos Narrow" w:cs="Aptos Narrow"/>
                <w:sz w:val="24"/>
                <w:szCs w:val="24"/>
              </w:rPr>
            </w:pPr>
            <w:r w:rsidRPr="00A40664">
              <w:rPr>
                <w:rFonts w:ascii="Aptos Narrow" w:hAnsi="Aptos Narrow"/>
                <w:sz w:val="24"/>
                <w:szCs w:val="24"/>
              </w:rPr>
              <w:t xml:space="preserve">Les parents reçoivent un état de compte toutes les deux semaines.  </w:t>
            </w:r>
            <w:hyperlink r:id="rId13" w:history="1">
              <w:r w:rsidR="001F3653">
                <w:rPr>
                  <w:rStyle w:val="Hyperlien"/>
                  <w:rFonts w:ascii="Aptos Narrow" w:hAnsi="Aptos Narrow"/>
                  <w:kern w:val="2"/>
                  <w:sz w:val="24"/>
                  <w:szCs w:val="24"/>
                  <w14:ligatures w14:val="standardContextual"/>
                </w:rPr>
                <w:t>Calendrier des paiements 26-27</w:t>
              </w:r>
            </w:hyperlink>
          </w:p>
          <w:p w14:paraId="142FBAA8" w14:textId="77777777" w:rsidR="00DF7DAF" w:rsidRPr="00A40664" w:rsidRDefault="00DF7DAF" w:rsidP="00A40664">
            <w:pPr>
              <w:ind w:left="540"/>
              <w:jc w:val="both"/>
              <w:rPr>
                <w:rFonts w:ascii="Aptos Narrow" w:hAnsi="Aptos Narrow"/>
                <w:sz w:val="24"/>
                <w:szCs w:val="24"/>
              </w:rPr>
            </w:pPr>
          </w:p>
          <w:p w14:paraId="06186BFE" w14:textId="3655DAA3" w:rsidR="00DF7DAF" w:rsidRPr="001F6ABA" w:rsidRDefault="00DF7DAF" w:rsidP="00A40664">
            <w:pPr>
              <w:pStyle w:val="Titre2"/>
              <w:jc w:val="both"/>
              <w:rPr>
                <w:rFonts w:ascii="Aptos Narrow" w:hAnsi="Aptos Narrow"/>
                <w:b/>
                <w:bCs/>
                <w:sz w:val="24"/>
                <w:szCs w:val="24"/>
              </w:rPr>
            </w:pPr>
            <w:bookmarkStart w:id="26" w:name="_Toc167263166"/>
            <w:r w:rsidRPr="001F6ABA">
              <w:rPr>
                <w:rFonts w:ascii="Aptos Narrow" w:hAnsi="Aptos Narrow"/>
                <w:b/>
                <w:bCs/>
                <w:sz w:val="24"/>
                <w:szCs w:val="24"/>
              </w:rPr>
              <w:t>Les paiements</w:t>
            </w:r>
            <w:bookmarkEnd w:id="26"/>
            <w:r w:rsidRPr="001F6ABA">
              <w:rPr>
                <w:rFonts w:ascii="Aptos Narrow" w:hAnsi="Aptos Narrow"/>
                <w:b/>
                <w:bCs/>
                <w:sz w:val="24"/>
                <w:szCs w:val="24"/>
              </w:rPr>
              <w:t xml:space="preserve"> </w:t>
            </w:r>
          </w:p>
          <w:p w14:paraId="71F3A226" w14:textId="77777777" w:rsidR="00DF7DAF" w:rsidRPr="00A40664" w:rsidRDefault="00DF7DAF" w:rsidP="00A40664">
            <w:pPr>
              <w:pStyle w:val="Paragraphedeliste"/>
              <w:numPr>
                <w:ilvl w:val="0"/>
                <w:numId w:val="14"/>
              </w:numPr>
              <w:jc w:val="both"/>
              <w:rPr>
                <w:rFonts w:ascii="Aptos Narrow" w:hAnsi="Aptos Narrow"/>
                <w:b/>
                <w:bCs/>
              </w:rPr>
            </w:pPr>
            <w:r w:rsidRPr="00A40664">
              <w:rPr>
                <w:rFonts w:ascii="Aptos Narrow" w:hAnsi="Aptos Narrow"/>
                <w:b/>
                <w:bCs/>
              </w:rPr>
              <w:t xml:space="preserve">Par Internet (mode de paiement à prioriser) </w:t>
            </w:r>
          </w:p>
          <w:p w14:paraId="6853C6A5" w14:textId="32DD0DFE" w:rsidR="00DF7DAF" w:rsidRDefault="00DF7DAF" w:rsidP="00A40664">
            <w:pPr>
              <w:pStyle w:val="Paragraphedeliste"/>
              <w:jc w:val="both"/>
              <w:rPr>
                <w:rFonts w:ascii="Aptos Narrow" w:hAnsi="Aptos Narrow"/>
                <w:iCs/>
              </w:rPr>
            </w:pPr>
            <w:r w:rsidRPr="00A40664">
              <w:rPr>
                <w:rFonts w:ascii="Aptos Narrow" w:hAnsi="Aptos Narrow"/>
              </w:rPr>
              <w:t>Pour la procédure, se référer au document :   </w:t>
            </w:r>
            <w:hyperlink r:id="rId14" w:history="1">
              <w:r w:rsidR="005545D1">
                <w:rPr>
                  <w:rStyle w:val="Hyperlien"/>
                  <w:rFonts w:ascii="Aptos Narrow" w:hAnsi="Aptos Narrow"/>
                </w:rPr>
                <w:t>Procédure paiement internet</w:t>
              </w:r>
            </w:hyperlink>
          </w:p>
          <w:p w14:paraId="7ACBEDCE" w14:textId="77777777" w:rsidR="00A40664" w:rsidRPr="00A40664" w:rsidRDefault="00A40664" w:rsidP="00A40664">
            <w:pPr>
              <w:pStyle w:val="Paragraphedeliste"/>
              <w:jc w:val="both"/>
              <w:rPr>
                <w:rFonts w:ascii="Aptos Narrow" w:hAnsi="Aptos Narrow"/>
                <w:i/>
              </w:rPr>
            </w:pPr>
          </w:p>
          <w:p w14:paraId="70F8A777" w14:textId="77777777" w:rsidR="00DF7DAF" w:rsidRPr="00A40664" w:rsidRDefault="00DF7DAF" w:rsidP="00A40664">
            <w:pPr>
              <w:pStyle w:val="Paragraphedeliste"/>
              <w:numPr>
                <w:ilvl w:val="0"/>
                <w:numId w:val="14"/>
              </w:numPr>
              <w:jc w:val="both"/>
              <w:rPr>
                <w:rFonts w:ascii="Aptos Narrow" w:hAnsi="Aptos Narrow"/>
                <w:b/>
                <w:bCs/>
              </w:rPr>
            </w:pPr>
            <w:r w:rsidRPr="00A40664">
              <w:rPr>
                <w:rFonts w:ascii="Aptos Narrow" w:hAnsi="Aptos Narrow"/>
                <w:b/>
                <w:bCs/>
              </w:rPr>
              <w:t>Par chèque</w:t>
            </w:r>
          </w:p>
          <w:p w14:paraId="0E3D8648" w14:textId="77777777" w:rsidR="00DF7DAF" w:rsidRPr="00A40664" w:rsidRDefault="00DF7DAF" w:rsidP="00A40664">
            <w:pPr>
              <w:pStyle w:val="Paragraphedeliste"/>
              <w:jc w:val="both"/>
              <w:rPr>
                <w:rFonts w:ascii="Aptos Narrow" w:hAnsi="Aptos Narrow"/>
              </w:rPr>
            </w:pPr>
            <w:r w:rsidRPr="00A40664">
              <w:rPr>
                <w:rFonts w:ascii="Aptos Narrow" w:hAnsi="Aptos Narrow"/>
              </w:rPr>
              <w:t xml:space="preserve">Le chèque doit être fait au </w:t>
            </w:r>
            <w:r w:rsidRPr="001F6ABA">
              <w:rPr>
                <w:rFonts w:ascii="Aptos Narrow" w:hAnsi="Aptos Narrow"/>
              </w:rPr>
              <w:t>nom du Centre de services scolaire de Portneuf.  Le</w:t>
            </w:r>
            <w:r w:rsidRPr="00A40664">
              <w:rPr>
                <w:rFonts w:ascii="Aptos Narrow" w:hAnsi="Aptos Narrow"/>
              </w:rPr>
              <w:t xml:space="preserve"> nom de l’enfant doit être inscrit sur le chèque.</w:t>
            </w:r>
          </w:p>
          <w:p w14:paraId="695529FB" w14:textId="77777777" w:rsidR="00DF7DAF" w:rsidRPr="00A40664" w:rsidRDefault="00DF7DAF" w:rsidP="00A40664">
            <w:pPr>
              <w:pStyle w:val="Paragraphedeliste"/>
              <w:ind w:left="1260"/>
              <w:jc w:val="both"/>
              <w:rPr>
                <w:rFonts w:ascii="Aptos Narrow" w:hAnsi="Aptos Narrow"/>
              </w:rPr>
            </w:pPr>
          </w:p>
          <w:p w14:paraId="03387A5F" w14:textId="77777777" w:rsidR="00DF7DAF" w:rsidRPr="00A40664" w:rsidRDefault="00DF7DAF" w:rsidP="00A40664">
            <w:pPr>
              <w:pStyle w:val="Paragraphedeliste"/>
              <w:numPr>
                <w:ilvl w:val="0"/>
                <w:numId w:val="14"/>
              </w:numPr>
              <w:jc w:val="both"/>
              <w:rPr>
                <w:rFonts w:ascii="Aptos Narrow" w:hAnsi="Aptos Narrow"/>
                <w:b/>
                <w:bCs/>
              </w:rPr>
            </w:pPr>
            <w:r w:rsidRPr="00A40664">
              <w:rPr>
                <w:rFonts w:ascii="Aptos Narrow" w:hAnsi="Aptos Narrow"/>
                <w:b/>
                <w:bCs/>
              </w:rPr>
              <w:t>En argent</w:t>
            </w:r>
          </w:p>
          <w:p w14:paraId="28BB4F7A" w14:textId="77777777" w:rsidR="00DF7DAF" w:rsidRPr="00A40664" w:rsidRDefault="00DF7DAF" w:rsidP="00A40664">
            <w:pPr>
              <w:pStyle w:val="Paragraphedeliste"/>
              <w:jc w:val="both"/>
              <w:rPr>
                <w:rFonts w:ascii="Aptos Narrow" w:hAnsi="Aptos Narrow"/>
              </w:rPr>
            </w:pPr>
            <w:r w:rsidRPr="00A40664">
              <w:rPr>
                <w:rFonts w:ascii="Aptos Narrow" w:hAnsi="Aptos Narrow"/>
              </w:rPr>
              <w:t xml:space="preserve">Le parent doit mettre l’argent dans une enveloppe identifiée au nom de l’enfant et portant la mention « pour le service de garde ». </w:t>
            </w:r>
          </w:p>
          <w:p w14:paraId="34E4C14F" w14:textId="77777777" w:rsidR="00DF7DAF" w:rsidRPr="00A40664" w:rsidRDefault="00DF7DAF" w:rsidP="00A40664">
            <w:pPr>
              <w:ind w:left="540"/>
              <w:jc w:val="both"/>
              <w:rPr>
                <w:rFonts w:ascii="Aptos Narrow" w:hAnsi="Aptos Narrow"/>
                <w:sz w:val="24"/>
                <w:szCs w:val="24"/>
              </w:rPr>
            </w:pPr>
          </w:p>
          <w:p w14:paraId="46D8B0D7" w14:textId="77777777" w:rsidR="00DF7DAF" w:rsidRPr="00A40664" w:rsidRDefault="00DF7DAF" w:rsidP="00A40664">
            <w:pPr>
              <w:jc w:val="both"/>
              <w:rPr>
                <w:rFonts w:ascii="Aptos Narrow" w:hAnsi="Aptos Narrow"/>
                <w:sz w:val="24"/>
                <w:szCs w:val="24"/>
              </w:rPr>
            </w:pPr>
            <w:r w:rsidRPr="00A40664">
              <w:rPr>
                <w:rFonts w:ascii="Aptos Narrow" w:hAnsi="Aptos Narrow"/>
                <w:sz w:val="24"/>
                <w:szCs w:val="24"/>
              </w:rPr>
              <w:t>Les frais de garde doivent être payés au plus tard 10 jours après la date de facturation.</w:t>
            </w:r>
          </w:p>
          <w:p w14:paraId="02050A57" w14:textId="77777777" w:rsidR="00DF7DAF" w:rsidRPr="00A40664" w:rsidRDefault="00DF7DAF" w:rsidP="00A40664">
            <w:pPr>
              <w:ind w:left="540"/>
              <w:jc w:val="both"/>
              <w:rPr>
                <w:rFonts w:ascii="Aptos Narrow" w:hAnsi="Aptos Narrow"/>
                <w:sz w:val="24"/>
                <w:szCs w:val="24"/>
              </w:rPr>
            </w:pPr>
          </w:p>
          <w:p w14:paraId="166A641B" w14:textId="77777777" w:rsidR="00DF7DAF" w:rsidRPr="001F6ABA" w:rsidRDefault="00DF7DAF" w:rsidP="00A40664">
            <w:pPr>
              <w:pStyle w:val="Titre2"/>
              <w:jc w:val="both"/>
              <w:rPr>
                <w:rFonts w:ascii="Aptos Narrow" w:hAnsi="Aptos Narrow"/>
                <w:b/>
                <w:bCs/>
                <w:sz w:val="24"/>
                <w:szCs w:val="24"/>
                <w:shd w:val="clear" w:color="auto" w:fill="FFFFFF"/>
              </w:rPr>
            </w:pPr>
            <w:bookmarkStart w:id="27" w:name="_Toc167263167"/>
            <w:r w:rsidRPr="001F6ABA">
              <w:rPr>
                <w:rFonts w:ascii="Aptos Narrow" w:hAnsi="Aptos Narrow"/>
                <w:b/>
                <w:bCs/>
                <w:sz w:val="24"/>
                <w:szCs w:val="24"/>
                <w:shd w:val="clear" w:color="auto" w:fill="FFFFFF"/>
              </w:rPr>
              <w:t>Retard de paiement</w:t>
            </w:r>
            <w:bookmarkEnd w:id="27"/>
          </w:p>
          <w:p w14:paraId="0A8F11A4" w14:textId="77777777" w:rsidR="00DF7DAF" w:rsidRPr="00A40664" w:rsidRDefault="00DF7DAF" w:rsidP="00A40664">
            <w:pPr>
              <w:jc w:val="both"/>
              <w:rPr>
                <w:rFonts w:ascii="Aptos Narrow" w:hAnsi="Aptos Narrow" w:cs="Segoe UI"/>
                <w:color w:val="0D0D0D"/>
                <w:sz w:val="24"/>
                <w:szCs w:val="24"/>
                <w:shd w:val="clear" w:color="auto" w:fill="FFFFFF"/>
              </w:rPr>
            </w:pPr>
            <w:r w:rsidRPr="00A40664">
              <w:rPr>
                <w:rFonts w:ascii="Aptos Narrow" w:hAnsi="Aptos Narrow" w:cs="Segoe UI"/>
                <w:color w:val="0D0D0D"/>
                <w:sz w:val="24"/>
                <w:szCs w:val="24"/>
                <w:shd w:val="clear" w:color="auto" w:fill="FFFFFF"/>
              </w:rPr>
              <w:t xml:space="preserve">Si le paiement n'est pas effectué dans les 10 jours suivant la date d'échéance, </w:t>
            </w:r>
            <w:r w:rsidRPr="001D540B">
              <w:rPr>
                <w:rFonts w:ascii="Aptos Narrow" w:hAnsi="Aptos Narrow" w:cs="Segoe UI"/>
                <w:b/>
                <w:bCs/>
                <w:color w:val="0D0D0D"/>
                <w:sz w:val="24"/>
                <w:szCs w:val="24"/>
                <w:shd w:val="clear" w:color="auto" w:fill="FFFFFF"/>
              </w:rPr>
              <w:t>le service est suspendu</w:t>
            </w:r>
            <w:r w:rsidRPr="00A40664">
              <w:rPr>
                <w:rFonts w:ascii="Aptos Narrow" w:hAnsi="Aptos Narrow" w:cs="Segoe UI"/>
                <w:color w:val="0D0D0D"/>
                <w:sz w:val="24"/>
                <w:szCs w:val="24"/>
                <w:shd w:val="clear" w:color="auto" w:fill="FFFFFF"/>
              </w:rPr>
              <w:t xml:space="preserve">. Pour rétablir l'accès au service de garde, le parent doit payer le solde de son compte.  </w:t>
            </w:r>
          </w:p>
          <w:p w14:paraId="56A9CED5" w14:textId="77777777" w:rsidR="00DF7DAF" w:rsidRPr="00A40664" w:rsidRDefault="00DF7DAF" w:rsidP="00A40664">
            <w:pPr>
              <w:jc w:val="both"/>
              <w:rPr>
                <w:rFonts w:ascii="Aptos Narrow" w:hAnsi="Aptos Narrow" w:cs="Segoe UI"/>
                <w:color w:val="0D0D0D"/>
                <w:sz w:val="24"/>
                <w:szCs w:val="24"/>
                <w:shd w:val="clear" w:color="auto" w:fill="FFFFFF"/>
              </w:rPr>
            </w:pPr>
          </w:p>
          <w:p w14:paraId="2DA4830A" w14:textId="77777777" w:rsidR="00DF7DAF" w:rsidRPr="001F6ABA" w:rsidRDefault="00DF7DAF" w:rsidP="00A40664">
            <w:pPr>
              <w:pStyle w:val="Titre2"/>
              <w:jc w:val="both"/>
              <w:rPr>
                <w:rFonts w:ascii="Aptos Narrow" w:hAnsi="Aptos Narrow"/>
                <w:b/>
                <w:bCs/>
                <w:sz w:val="24"/>
                <w:szCs w:val="24"/>
              </w:rPr>
            </w:pPr>
            <w:bookmarkStart w:id="28" w:name="_Toc167263168"/>
            <w:r w:rsidRPr="001F6ABA">
              <w:rPr>
                <w:rFonts w:ascii="Aptos Narrow" w:hAnsi="Aptos Narrow"/>
                <w:b/>
                <w:bCs/>
                <w:sz w:val="24"/>
                <w:szCs w:val="24"/>
              </w:rPr>
              <w:t>Solde impayé dans un autre service de garde</w:t>
            </w:r>
            <w:bookmarkEnd w:id="28"/>
            <w:r w:rsidRPr="001F6ABA">
              <w:rPr>
                <w:rFonts w:ascii="Aptos Narrow" w:hAnsi="Aptos Narrow"/>
                <w:b/>
                <w:bCs/>
                <w:sz w:val="24"/>
                <w:szCs w:val="24"/>
              </w:rPr>
              <w:t xml:space="preserve"> </w:t>
            </w:r>
          </w:p>
          <w:p w14:paraId="1B43F4E5" w14:textId="77777777" w:rsidR="00DF7DAF" w:rsidRPr="00A40664" w:rsidRDefault="00DF7DAF" w:rsidP="00A40664">
            <w:pPr>
              <w:jc w:val="both"/>
              <w:rPr>
                <w:rFonts w:ascii="Aptos Narrow" w:eastAsia="Aptos Narrow" w:hAnsi="Aptos Narrow" w:cs="Aptos Narrow"/>
                <w:sz w:val="24"/>
                <w:szCs w:val="24"/>
              </w:rPr>
            </w:pPr>
            <w:r w:rsidRPr="00A40664">
              <w:rPr>
                <w:rFonts w:ascii="Aptos Narrow" w:eastAsia="Aptos Narrow" w:hAnsi="Aptos Narrow" w:cs="Aptos Narrow"/>
                <w:sz w:val="24"/>
                <w:szCs w:val="24"/>
              </w:rPr>
              <w:t>Tout solde impayé dans un autre service de garde du Centre de services scolaire doit être réglé en totalité. Ce paiement est nécessaire avant de pouvoir bénéficier de nouveaux services.</w:t>
            </w:r>
          </w:p>
          <w:p w14:paraId="1837186E" w14:textId="77777777" w:rsidR="00DF7DAF" w:rsidRPr="00A40664" w:rsidRDefault="00DF7DAF" w:rsidP="00A40664">
            <w:pPr>
              <w:jc w:val="both"/>
              <w:rPr>
                <w:rFonts w:ascii="Aptos Narrow" w:hAnsi="Aptos Narrow"/>
                <w:b/>
                <w:bCs/>
                <w:sz w:val="24"/>
                <w:szCs w:val="24"/>
              </w:rPr>
            </w:pPr>
          </w:p>
          <w:p w14:paraId="14B0F1EE" w14:textId="77777777" w:rsidR="00DF7DAF" w:rsidRPr="001F6ABA" w:rsidRDefault="00DF7DAF" w:rsidP="00A40664">
            <w:pPr>
              <w:pStyle w:val="Titre2"/>
              <w:jc w:val="both"/>
              <w:rPr>
                <w:rFonts w:ascii="Aptos Narrow" w:hAnsi="Aptos Narrow"/>
                <w:b/>
                <w:bCs/>
                <w:sz w:val="24"/>
                <w:szCs w:val="24"/>
              </w:rPr>
            </w:pPr>
            <w:bookmarkStart w:id="29" w:name="_Toc167263169"/>
            <w:r w:rsidRPr="001F6ABA">
              <w:rPr>
                <w:rFonts w:ascii="Aptos Narrow" w:hAnsi="Aptos Narrow"/>
                <w:b/>
                <w:bCs/>
                <w:sz w:val="24"/>
                <w:szCs w:val="24"/>
              </w:rPr>
              <w:t>Reçus aux fins d’impôts</w:t>
            </w:r>
            <w:bookmarkEnd w:id="29"/>
          </w:p>
          <w:p w14:paraId="633DF340" w14:textId="77777777" w:rsidR="00DF7DAF" w:rsidRPr="00767F53" w:rsidRDefault="00DF7DAF" w:rsidP="00A40664">
            <w:pPr>
              <w:jc w:val="both"/>
              <w:rPr>
                <w:rFonts w:ascii="Aptos Narrow" w:hAnsi="Aptos Narrow"/>
              </w:rPr>
            </w:pPr>
            <w:r w:rsidRPr="00A40664">
              <w:rPr>
                <w:rFonts w:ascii="Aptos Narrow" w:hAnsi="Aptos Narrow"/>
                <w:sz w:val="24"/>
                <w:szCs w:val="24"/>
              </w:rPr>
              <w:t>Les reçus aux fins d’impôt sont remis au mois de février de chaque année sur Mozaïk-Parents. Ils sont émis aux parents qui assument les frais de garde.</w:t>
            </w:r>
          </w:p>
        </w:tc>
      </w:tr>
    </w:tbl>
    <w:p w14:paraId="34B0A51C" w14:textId="77777777" w:rsidR="00DF7DAF" w:rsidRDefault="00DF7DAF" w:rsidP="00F60CB1"/>
    <w:tbl>
      <w:tblPr>
        <w:tblStyle w:val="Grilledutableau"/>
        <w:tblW w:w="10910" w:type="dxa"/>
        <w:tblLook w:val="04A0" w:firstRow="1" w:lastRow="0" w:firstColumn="1" w:lastColumn="0" w:noHBand="0" w:noVBand="1"/>
      </w:tblPr>
      <w:tblGrid>
        <w:gridCol w:w="10910"/>
      </w:tblGrid>
      <w:tr w:rsidR="00DF7DAF" w:rsidRPr="00767F53" w14:paraId="5F92CB10" w14:textId="77777777" w:rsidTr="006A0BA4">
        <w:trPr>
          <w:trHeight w:val="430"/>
        </w:trPr>
        <w:tc>
          <w:tcPr>
            <w:tcW w:w="10910" w:type="dxa"/>
            <w:shd w:val="clear" w:color="auto" w:fill="4472C4" w:themeFill="accent1"/>
            <w:vAlign w:val="center"/>
          </w:tcPr>
          <w:p w14:paraId="780B2B8D" w14:textId="77777777" w:rsidR="00DF7DAF" w:rsidRPr="009166DE" w:rsidRDefault="00DF7DAF" w:rsidP="00DF7DAF">
            <w:pPr>
              <w:pStyle w:val="Titre1"/>
              <w:numPr>
                <w:ilvl w:val="0"/>
                <w:numId w:val="2"/>
              </w:numPr>
              <w:rPr>
                <w:rFonts w:ascii="Aptos Narrow" w:hAnsi="Aptos Narrow"/>
                <w:b/>
                <w:bCs/>
              </w:rPr>
            </w:pPr>
            <w:bookmarkStart w:id="30" w:name="_Toc167263170"/>
            <w:r w:rsidRPr="009166DE">
              <w:rPr>
                <w:rFonts w:ascii="Aptos Narrow" w:hAnsi="Aptos Narrow"/>
                <w:b/>
                <w:bCs/>
                <w:color w:val="FFFFFF" w:themeColor="background1"/>
              </w:rPr>
              <w:t>Absence de l’enfant</w:t>
            </w:r>
            <w:bookmarkEnd w:id="30"/>
          </w:p>
        </w:tc>
      </w:tr>
      <w:tr w:rsidR="00DF7DAF" w:rsidRPr="00767F53" w14:paraId="6A8AD9E4" w14:textId="77777777" w:rsidTr="001F6ABA">
        <w:tc>
          <w:tcPr>
            <w:tcW w:w="10910" w:type="dxa"/>
          </w:tcPr>
          <w:p w14:paraId="1D8514FC" w14:textId="77777777" w:rsidR="00DF7DAF" w:rsidRPr="00E11E31" w:rsidRDefault="00DF7DAF" w:rsidP="008F0913">
            <w:pPr>
              <w:ind w:left="708"/>
              <w:outlineLvl w:val="0"/>
              <w:rPr>
                <w:rFonts w:ascii="Aptos Narrow" w:hAnsi="Aptos Narrow" w:cs="Arabic Typesetting"/>
                <w:bCs/>
                <w:iCs/>
              </w:rPr>
            </w:pPr>
          </w:p>
          <w:p w14:paraId="52D20C69" w14:textId="10C4165A" w:rsidR="00DF7DAF" w:rsidRPr="00E11E31" w:rsidRDefault="00DF7DAF" w:rsidP="001F6ABA">
            <w:pPr>
              <w:rPr>
                <w:rFonts w:ascii="Aptos Narrow" w:hAnsi="Aptos Narrow"/>
                <w:sz w:val="24"/>
                <w:szCs w:val="24"/>
              </w:rPr>
            </w:pPr>
            <w:r w:rsidRPr="00E11E31">
              <w:rPr>
                <w:rFonts w:ascii="Aptos Narrow" w:hAnsi="Aptos Narrow"/>
                <w:sz w:val="24"/>
                <w:szCs w:val="24"/>
              </w:rPr>
              <w:t>Le parent doit signaler l’absence de son enfant:</w:t>
            </w:r>
          </w:p>
          <w:p w14:paraId="43F81A00" w14:textId="22DEF7C0" w:rsidR="00DF7DAF" w:rsidRPr="00E11E31" w:rsidRDefault="00DF7DAF" w:rsidP="001F6ABA">
            <w:pPr>
              <w:pStyle w:val="Paragraphedeliste"/>
              <w:numPr>
                <w:ilvl w:val="0"/>
                <w:numId w:val="13"/>
              </w:numPr>
              <w:jc w:val="both"/>
              <w:rPr>
                <w:rFonts w:ascii="Aptos Narrow" w:hAnsi="Aptos Narrow"/>
              </w:rPr>
            </w:pPr>
            <w:r w:rsidRPr="00E11E31">
              <w:rPr>
                <w:rFonts w:ascii="Aptos Narrow" w:hAnsi="Aptos Narrow"/>
              </w:rPr>
              <w:t>Si l’enfant est présent à l’école, mais absent du service de garde : le parent doit aviser le service de garde avant 8 h 00 le matin même</w:t>
            </w:r>
            <w:r w:rsidR="001F6ABA" w:rsidRPr="00E11E31">
              <w:rPr>
                <w:rFonts w:ascii="Aptos Narrow" w:hAnsi="Aptos Narrow"/>
              </w:rPr>
              <w:t>;</w:t>
            </w:r>
          </w:p>
          <w:p w14:paraId="43A24495" w14:textId="16F786DA" w:rsidR="00DF7DAF" w:rsidRPr="00E11E31" w:rsidRDefault="00DF7DAF" w:rsidP="001F6ABA">
            <w:pPr>
              <w:pStyle w:val="Paragraphedeliste"/>
              <w:numPr>
                <w:ilvl w:val="0"/>
                <w:numId w:val="13"/>
              </w:numPr>
              <w:jc w:val="both"/>
              <w:rPr>
                <w:rFonts w:ascii="Aptos Narrow" w:hAnsi="Aptos Narrow"/>
              </w:rPr>
            </w:pPr>
            <w:r w:rsidRPr="00E11E31">
              <w:rPr>
                <w:rFonts w:ascii="Aptos Narrow" w:hAnsi="Aptos Narrow"/>
              </w:rPr>
              <w:t xml:space="preserve">Si l’enfant est absent de l’école et du service de garde : le parent doit aviser le </w:t>
            </w:r>
            <w:r w:rsidR="00E11E31" w:rsidRPr="00E11E31">
              <w:rPr>
                <w:rFonts w:ascii="Aptos Narrow" w:hAnsi="Aptos Narrow"/>
              </w:rPr>
              <w:t xml:space="preserve">service de garde et le </w:t>
            </w:r>
            <w:r w:rsidRPr="00E11E31">
              <w:rPr>
                <w:rFonts w:ascii="Aptos Narrow" w:hAnsi="Aptos Narrow"/>
              </w:rPr>
              <w:t>secrétariat avant 8 h 00 le matin même</w:t>
            </w:r>
            <w:r w:rsidR="001F6ABA" w:rsidRPr="00E11E31">
              <w:rPr>
                <w:rFonts w:ascii="Aptos Narrow" w:hAnsi="Aptos Narrow"/>
              </w:rPr>
              <w:t>;</w:t>
            </w:r>
          </w:p>
          <w:p w14:paraId="52BE5334" w14:textId="719FBD84" w:rsidR="00DF7DAF" w:rsidRPr="00E11E31" w:rsidRDefault="00E11E31" w:rsidP="001F6ABA">
            <w:pPr>
              <w:pStyle w:val="Paragraphedeliste"/>
              <w:numPr>
                <w:ilvl w:val="0"/>
                <w:numId w:val="13"/>
              </w:numPr>
              <w:jc w:val="both"/>
              <w:rPr>
                <w:rFonts w:ascii="Aptos Narrow" w:hAnsi="Aptos Narrow"/>
              </w:rPr>
            </w:pPr>
            <w:r w:rsidRPr="00E11E31">
              <w:rPr>
                <w:rFonts w:ascii="Aptos Narrow" w:hAnsi="Aptos Narrow"/>
              </w:rPr>
              <w:t>Pour tout changement, envoyer un courriel conjoint au secrétariat, au service de garde et à (aux) enseignants (tes)</w:t>
            </w:r>
          </w:p>
        </w:tc>
      </w:tr>
    </w:tbl>
    <w:p w14:paraId="3427EA50" w14:textId="77777777" w:rsidR="00DF7DAF" w:rsidRDefault="00DF7DAF" w:rsidP="00F60CB1"/>
    <w:tbl>
      <w:tblPr>
        <w:tblStyle w:val="Grilledutableau"/>
        <w:tblW w:w="10910" w:type="dxa"/>
        <w:tblLook w:val="04A0" w:firstRow="1" w:lastRow="0" w:firstColumn="1" w:lastColumn="0" w:noHBand="0" w:noVBand="1"/>
      </w:tblPr>
      <w:tblGrid>
        <w:gridCol w:w="10910"/>
      </w:tblGrid>
      <w:tr w:rsidR="00DF7DAF" w:rsidRPr="00767F53" w14:paraId="2A1EB45B" w14:textId="77777777" w:rsidTr="006A0BA4">
        <w:trPr>
          <w:trHeight w:val="430"/>
        </w:trPr>
        <w:tc>
          <w:tcPr>
            <w:tcW w:w="10910" w:type="dxa"/>
            <w:shd w:val="clear" w:color="auto" w:fill="4472C4" w:themeFill="accent1"/>
            <w:vAlign w:val="center"/>
          </w:tcPr>
          <w:p w14:paraId="28F71649" w14:textId="77777777" w:rsidR="00DF7DAF" w:rsidRPr="009166DE" w:rsidRDefault="00DF7DAF" w:rsidP="00DF7DAF">
            <w:pPr>
              <w:pStyle w:val="Titre1"/>
              <w:numPr>
                <w:ilvl w:val="0"/>
                <w:numId w:val="2"/>
              </w:numPr>
              <w:rPr>
                <w:rFonts w:ascii="Aptos Narrow" w:hAnsi="Aptos Narrow"/>
                <w:b/>
                <w:bCs/>
              </w:rPr>
            </w:pPr>
            <w:bookmarkStart w:id="31" w:name="_Toc167263171"/>
            <w:r w:rsidRPr="009166DE">
              <w:rPr>
                <w:rFonts w:ascii="Aptos Narrow" w:hAnsi="Aptos Narrow"/>
                <w:b/>
                <w:bCs/>
                <w:color w:val="FFFFFF" w:themeColor="background1"/>
              </w:rPr>
              <w:t>Repas et collation</w:t>
            </w:r>
            <w:bookmarkEnd w:id="31"/>
          </w:p>
        </w:tc>
      </w:tr>
      <w:tr w:rsidR="00DF7DAF" w:rsidRPr="00767F53" w14:paraId="1C6EEC77" w14:textId="77777777" w:rsidTr="001F6ABA">
        <w:tc>
          <w:tcPr>
            <w:tcW w:w="10910" w:type="dxa"/>
          </w:tcPr>
          <w:p w14:paraId="76F9C59F" w14:textId="77777777" w:rsidR="00DF7DAF" w:rsidRDefault="00DF7DAF" w:rsidP="008F0913">
            <w:pPr>
              <w:ind w:left="708"/>
              <w:outlineLvl w:val="0"/>
              <w:rPr>
                <w:rFonts w:ascii="Aptos Narrow" w:hAnsi="Aptos Narrow" w:cs="Arabic Typesetting"/>
                <w:bCs/>
                <w:iCs/>
              </w:rPr>
            </w:pPr>
          </w:p>
          <w:p w14:paraId="671F584D" w14:textId="77777777" w:rsidR="00DF7DAF" w:rsidRPr="00A40664" w:rsidRDefault="00DF7DAF" w:rsidP="00A40664">
            <w:pPr>
              <w:tabs>
                <w:tab w:val="left" w:pos="360"/>
              </w:tabs>
              <w:jc w:val="both"/>
              <w:rPr>
                <w:rFonts w:ascii="Aptos Narrow" w:hAnsi="Aptos Narrow"/>
                <w:sz w:val="24"/>
                <w:szCs w:val="24"/>
              </w:rPr>
            </w:pPr>
            <w:r w:rsidRPr="00A40664">
              <w:rPr>
                <w:rFonts w:ascii="Aptos Narrow" w:hAnsi="Aptos Narrow"/>
                <w:sz w:val="24"/>
                <w:szCs w:val="24"/>
              </w:rPr>
              <w:lastRenderedPageBreak/>
              <w:t xml:space="preserve">L’enfant doit apporter son repas ainsi qu’une collation. Il est important de mettre des ustensiles, les condiments et un contenant réfrigérant dans la boîte à lunch. Des micro-ondes permettent de réchauffer les repas. Ce sont les éducatrices qui opèrent les micro-ondes. Il est suggéré d’identifier les plats des enfants. </w:t>
            </w:r>
          </w:p>
          <w:p w14:paraId="388B5F69" w14:textId="77777777" w:rsidR="00DF7DAF" w:rsidRPr="00A40664" w:rsidRDefault="00DF7DAF" w:rsidP="00A40664">
            <w:pPr>
              <w:tabs>
                <w:tab w:val="left" w:pos="360"/>
              </w:tabs>
              <w:jc w:val="both"/>
              <w:rPr>
                <w:rFonts w:ascii="Aptos Narrow" w:hAnsi="Aptos Narrow"/>
                <w:sz w:val="24"/>
                <w:szCs w:val="24"/>
              </w:rPr>
            </w:pPr>
          </w:p>
          <w:p w14:paraId="55D80607" w14:textId="40A7DB01" w:rsidR="00DF7DAF" w:rsidRPr="00A40664" w:rsidRDefault="00DF7DAF" w:rsidP="00A40664">
            <w:pPr>
              <w:tabs>
                <w:tab w:val="left" w:pos="360"/>
              </w:tabs>
              <w:jc w:val="both"/>
              <w:rPr>
                <w:rFonts w:ascii="Aptos Narrow" w:eastAsia="Aptos Narrow" w:hAnsi="Aptos Narrow" w:cs="Aptos Narrow"/>
                <w:sz w:val="24"/>
                <w:szCs w:val="24"/>
                <w:highlight w:val="green"/>
              </w:rPr>
            </w:pPr>
            <w:r w:rsidRPr="00A40664">
              <w:rPr>
                <w:rFonts w:ascii="Aptos Narrow" w:eastAsia="Aptos Narrow" w:hAnsi="Aptos Narrow" w:cs="Aptos Narrow"/>
                <w:sz w:val="24"/>
                <w:szCs w:val="24"/>
              </w:rPr>
              <w:t xml:space="preserve">Voici des idées de collations pour l’école : </w:t>
            </w:r>
            <w:hyperlink r:id="rId15" w:history="1">
              <w:r w:rsidR="005545D1">
                <w:rPr>
                  <w:rStyle w:val="Hyperlien"/>
                  <w:rFonts w:ascii="Aptos Narrow" w:eastAsia="Aptos Narrow" w:hAnsi="Aptos Narrow" w:cs="Aptos Narrow"/>
                  <w:kern w:val="2"/>
                  <w:sz w:val="24"/>
                  <w:szCs w:val="24"/>
                  <w14:ligatures w14:val="standardContextual"/>
                </w:rPr>
                <w:t>Idées boîte à lunch</w:t>
              </w:r>
            </w:hyperlink>
          </w:p>
          <w:p w14:paraId="5B6C0DF0" w14:textId="77777777" w:rsidR="00DF7DAF" w:rsidRPr="00A40664" w:rsidRDefault="00DF7DAF" w:rsidP="00A40664">
            <w:pPr>
              <w:tabs>
                <w:tab w:val="left" w:pos="360"/>
              </w:tabs>
              <w:jc w:val="both"/>
              <w:rPr>
                <w:rFonts w:ascii="Aptos Narrow" w:hAnsi="Aptos Narrow"/>
                <w:sz w:val="24"/>
                <w:szCs w:val="24"/>
              </w:rPr>
            </w:pPr>
          </w:p>
          <w:p w14:paraId="5B5F9065" w14:textId="77777777" w:rsidR="00DF7DAF" w:rsidRPr="00A40664" w:rsidRDefault="00DF7DAF" w:rsidP="00A40664">
            <w:pPr>
              <w:tabs>
                <w:tab w:val="left" w:pos="360"/>
              </w:tabs>
              <w:jc w:val="both"/>
              <w:rPr>
                <w:rFonts w:ascii="Aptos Narrow" w:hAnsi="Aptos Narrow"/>
                <w:sz w:val="24"/>
                <w:szCs w:val="24"/>
                <w:highlight w:val="red"/>
              </w:rPr>
            </w:pPr>
            <w:r w:rsidRPr="00A40664">
              <w:rPr>
                <w:rFonts w:ascii="Aptos Narrow" w:hAnsi="Aptos Narrow"/>
                <w:sz w:val="24"/>
                <w:szCs w:val="24"/>
              </w:rPr>
              <w:t xml:space="preserve">En raison des allergies, les arachides et les noix sont interdites. </w:t>
            </w:r>
          </w:p>
          <w:p w14:paraId="7C335538" w14:textId="77777777" w:rsidR="00DF7DAF" w:rsidRPr="00A40664" w:rsidRDefault="00DF7DAF" w:rsidP="00A40664">
            <w:pPr>
              <w:tabs>
                <w:tab w:val="left" w:pos="360"/>
              </w:tabs>
              <w:jc w:val="both"/>
              <w:rPr>
                <w:rFonts w:ascii="Aptos Narrow" w:hAnsi="Aptos Narrow"/>
                <w:sz w:val="24"/>
                <w:szCs w:val="24"/>
              </w:rPr>
            </w:pPr>
          </w:p>
          <w:p w14:paraId="59E96FC5" w14:textId="423FD40B" w:rsidR="00A40664" w:rsidRPr="00E11E31" w:rsidRDefault="00A40664" w:rsidP="00A40664">
            <w:pPr>
              <w:pStyle w:val="Titre2"/>
              <w:jc w:val="both"/>
              <w:rPr>
                <w:rFonts w:ascii="Aptos Narrow" w:hAnsi="Aptos Narrow"/>
                <w:b/>
                <w:bCs/>
                <w:sz w:val="24"/>
                <w:szCs w:val="24"/>
              </w:rPr>
            </w:pPr>
            <w:bookmarkStart w:id="32" w:name="_Toc167263172"/>
            <w:r w:rsidRPr="00E11E31">
              <w:rPr>
                <w:rFonts w:ascii="Aptos Narrow" w:hAnsi="Aptos Narrow"/>
                <w:b/>
                <w:bCs/>
                <w:sz w:val="24"/>
                <w:szCs w:val="24"/>
              </w:rPr>
              <w:t>Traiteur</w:t>
            </w:r>
            <w:bookmarkEnd w:id="32"/>
            <w:r w:rsidR="00F83DB2">
              <w:rPr>
                <w:rFonts w:ascii="Aptos Narrow" w:hAnsi="Aptos Narrow"/>
                <w:b/>
                <w:bCs/>
                <w:sz w:val="24"/>
                <w:szCs w:val="24"/>
              </w:rPr>
              <w:t xml:space="preserve"> Aliment Portneuf</w:t>
            </w:r>
          </w:p>
          <w:p w14:paraId="58594013" w14:textId="0FBE27E0" w:rsidR="00DF7DAF" w:rsidRPr="00A40664" w:rsidRDefault="00DF7DAF" w:rsidP="00A40664">
            <w:pPr>
              <w:tabs>
                <w:tab w:val="left" w:pos="360"/>
              </w:tabs>
              <w:jc w:val="both"/>
              <w:rPr>
                <w:rFonts w:ascii="Aptos Narrow" w:hAnsi="Aptos Narrow"/>
                <w:sz w:val="24"/>
                <w:szCs w:val="24"/>
              </w:rPr>
            </w:pPr>
            <w:r w:rsidRPr="00E11E31">
              <w:rPr>
                <w:rFonts w:ascii="Aptos Narrow" w:hAnsi="Aptos Narrow"/>
                <w:sz w:val="24"/>
                <w:szCs w:val="24"/>
              </w:rPr>
              <w:t xml:space="preserve">Un service de traiteur offrant un repas complet est disponible au coût de </w:t>
            </w:r>
            <w:r w:rsidR="001D24EA">
              <w:rPr>
                <w:rFonts w:ascii="Aptos Narrow" w:hAnsi="Aptos Narrow"/>
                <w:sz w:val="24"/>
                <w:szCs w:val="24"/>
              </w:rPr>
              <w:t>7</w:t>
            </w:r>
            <w:r w:rsidRPr="00E11E31">
              <w:rPr>
                <w:rFonts w:ascii="Aptos Narrow" w:hAnsi="Aptos Narrow"/>
                <w:sz w:val="24"/>
                <w:szCs w:val="24"/>
              </w:rPr>
              <w:t>,</w:t>
            </w:r>
            <w:r w:rsidR="009C6546">
              <w:rPr>
                <w:rFonts w:ascii="Aptos Narrow" w:hAnsi="Aptos Narrow"/>
                <w:sz w:val="24"/>
                <w:szCs w:val="24"/>
              </w:rPr>
              <w:t>75</w:t>
            </w:r>
            <w:r w:rsidRPr="00E11E31">
              <w:rPr>
                <w:rFonts w:ascii="Aptos Narrow" w:hAnsi="Aptos Narrow"/>
                <w:sz w:val="24"/>
                <w:szCs w:val="24"/>
              </w:rPr>
              <w:t> $.  Le parent doit réserver directement auprès du traiteur les repas de la semaine.  Le menu est disponible pour l’année.</w:t>
            </w:r>
            <w:r w:rsidRPr="00A40664">
              <w:rPr>
                <w:rFonts w:ascii="Aptos Narrow" w:hAnsi="Aptos Narrow"/>
                <w:sz w:val="24"/>
                <w:szCs w:val="24"/>
              </w:rPr>
              <w:t xml:space="preserve"> </w:t>
            </w:r>
          </w:p>
          <w:p w14:paraId="72FC071E" w14:textId="77777777" w:rsidR="00DF7DAF" w:rsidRPr="00A40664" w:rsidRDefault="00DF7DAF" w:rsidP="00A40664">
            <w:pPr>
              <w:tabs>
                <w:tab w:val="left" w:pos="360"/>
              </w:tabs>
              <w:jc w:val="both"/>
              <w:rPr>
                <w:rFonts w:ascii="Aptos Narrow" w:hAnsi="Aptos Narrow"/>
                <w:sz w:val="24"/>
                <w:szCs w:val="24"/>
              </w:rPr>
            </w:pPr>
          </w:p>
          <w:p w14:paraId="49AA1185" w14:textId="0D0C8369" w:rsidR="00DF7DAF" w:rsidRPr="00767F53" w:rsidRDefault="00DF7DAF" w:rsidP="00A40664">
            <w:pPr>
              <w:tabs>
                <w:tab w:val="left" w:pos="360"/>
              </w:tabs>
              <w:jc w:val="both"/>
              <w:rPr>
                <w:rFonts w:ascii="Aptos Narrow" w:hAnsi="Aptos Narrow"/>
                <w:highlight w:val="yellow"/>
              </w:rPr>
            </w:pPr>
          </w:p>
        </w:tc>
      </w:tr>
    </w:tbl>
    <w:p w14:paraId="69A98F9B" w14:textId="77777777" w:rsidR="00DF7DAF" w:rsidRDefault="00DF7DAF" w:rsidP="00F60CB1"/>
    <w:p w14:paraId="590C5483" w14:textId="77777777" w:rsidR="00E11E31" w:rsidRDefault="00E11E31" w:rsidP="00F60CB1"/>
    <w:p w14:paraId="78EF2FDB" w14:textId="77777777" w:rsidR="00E11E31" w:rsidRDefault="00E11E31" w:rsidP="00F60CB1"/>
    <w:tbl>
      <w:tblPr>
        <w:tblStyle w:val="Grilledutableau"/>
        <w:tblW w:w="10910" w:type="dxa"/>
        <w:tblLook w:val="04A0" w:firstRow="1" w:lastRow="0" w:firstColumn="1" w:lastColumn="0" w:noHBand="0" w:noVBand="1"/>
      </w:tblPr>
      <w:tblGrid>
        <w:gridCol w:w="10910"/>
      </w:tblGrid>
      <w:tr w:rsidR="00DF7DAF" w:rsidRPr="00767F53" w14:paraId="6B9F01C7" w14:textId="77777777" w:rsidTr="006A0BA4">
        <w:trPr>
          <w:trHeight w:val="430"/>
        </w:trPr>
        <w:tc>
          <w:tcPr>
            <w:tcW w:w="10910" w:type="dxa"/>
            <w:shd w:val="clear" w:color="auto" w:fill="4472C4" w:themeFill="accent1"/>
            <w:vAlign w:val="center"/>
          </w:tcPr>
          <w:p w14:paraId="11790AC6" w14:textId="77777777" w:rsidR="00DF7DAF" w:rsidRPr="009166DE" w:rsidRDefault="00DF7DAF" w:rsidP="00DF7DAF">
            <w:pPr>
              <w:pStyle w:val="Titre1"/>
              <w:numPr>
                <w:ilvl w:val="0"/>
                <w:numId w:val="2"/>
              </w:numPr>
              <w:rPr>
                <w:rFonts w:ascii="Aptos Narrow" w:hAnsi="Aptos Narrow"/>
                <w:b/>
                <w:bCs/>
              </w:rPr>
            </w:pPr>
            <w:bookmarkStart w:id="33" w:name="_Toc167263173"/>
            <w:r w:rsidRPr="009166DE">
              <w:rPr>
                <w:rFonts w:ascii="Aptos Narrow" w:hAnsi="Aptos Narrow"/>
                <w:b/>
                <w:bCs/>
                <w:color w:val="FFFFFF" w:themeColor="background1"/>
              </w:rPr>
              <w:t>Distribution de médication</w:t>
            </w:r>
            <w:bookmarkEnd w:id="33"/>
          </w:p>
        </w:tc>
      </w:tr>
      <w:tr w:rsidR="00DF7DAF" w:rsidRPr="00767F53" w14:paraId="7D05B569" w14:textId="77777777" w:rsidTr="001F6ABA">
        <w:tc>
          <w:tcPr>
            <w:tcW w:w="10910" w:type="dxa"/>
          </w:tcPr>
          <w:p w14:paraId="4E1423CE" w14:textId="77777777" w:rsidR="00DF7DAF" w:rsidRDefault="00DF7DAF" w:rsidP="008F0913">
            <w:pPr>
              <w:ind w:left="708"/>
              <w:outlineLvl w:val="0"/>
              <w:rPr>
                <w:rFonts w:ascii="Aptos Narrow" w:hAnsi="Aptos Narrow" w:cs="Arabic Typesetting"/>
                <w:bCs/>
                <w:iCs/>
              </w:rPr>
            </w:pPr>
          </w:p>
          <w:p w14:paraId="75AE810E" w14:textId="77777777" w:rsidR="00DF7DAF" w:rsidRPr="00A40664" w:rsidRDefault="00DF7DAF" w:rsidP="00A40664">
            <w:pPr>
              <w:jc w:val="both"/>
              <w:rPr>
                <w:rFonts w:ascii="Aptos Narrow" w:hAnsi="Aptos Narrow"/>
                <w:sz w:val="24"/>
                <w:szCs w:val="24"/>
              </w:rPr>
            </w:pPr>
            <w:r w:rsidRPr="00A40664">
              <w:rPr>
                <w:rFonts w:ascii="Aptos Narrow" w:eastAsia="Aptos Narrow" w:hAnsi="Aptos Narrow" w:cs="Aptos Narrow"/>
                <w:sz w:val="24"/>
                <w:szCs w:val="24"/>
              </w:rPr>
              <w:t xml:space="preserve">La distribution d’une médication au service de garde doit être </w:t>
            </w:r>
            <w:r w:rsidRPr="00A40664">
              <w:rPr>
                <w:rFonts w:ascii="Aptos Narrow" w:eastAsia="Aptos Narrow" w:hAnsi="Aptos Narrow" w:cs="Aptos Narrow"/>
                <w:sz w:val="24"/>
                <w:szCs w:val="24"/>
                <w:u w:val="single"/>
              </w:rPr>
              <w:t>une mesure d’exception</w:t>
            </w:r>
            <w:r w:rsidRPr="00A40664">
              <w:rPr>
                <w:rFonts w:ascii="Aptos Narrow" w:eastAsia="Aptos Narrow" w:hAnsi="Aptos Narrow" w:cs="Aptos Narrow"/>
                <w:sz w:val="24"/>
                <w:szCs w:val="24"/>
              </w:rPr>
              <w:t xml:space="preserve">.  Le parent doit tout mettre en œuvre pour que la médication soit donnée à la maison. </w:t>
            </w:r>
          </w:p>
          <w:p w14:paraId="4299F384" w14:textId="77777777" w:rsidR="00DF7DAF" w:rsidRPr="00A40664" w:rsidRDefault="00DF7DAF" w:rsidP="00A40664">
            <w:pPr>
              <w:jc w:val="both"/>
              <w:rPr>
                <w:rFonts w:ascii="Aptos Narrow" w:hAnsi="Aptos Narrow"/>
                <w:sz w:val="24"/>
                <w:szCs w:val="24"/>
              </w:rPr>
            </w:pPr>
            <w:r w:rsidRPr="00A40664">
              <w:rPr>
                <w:rFonts w:ascii="Aptos Narrow" w:eastAsia="Aptos Narrow" w:hAnsi="Aptos Narrow" w:cs="Aptos Narrow"/>
                <w:sz w:val="24"/>
                <w:szCs w:val="24"/>
              </w:rPr>
              <w:t xml:space="preserve"> </w:t>
            </w:r>
          </w:p>
          <w:p w14:paraId="271FEB7E" w14:textId="77777777" w:rsidR="00DF7DAF" w:rsidRPr="00A40664" w:rsidRDefault="00DF7DAF" w:rsidP="00A40664">
            <w:pPr>
              <w:jc w:val="both"/>
              <w:rPr>
                <w:rFonts w:ascii="Aptos Narrow" w:hAnsi="Aptos Narrow"/>
                <w:sz w:val="24"/>
                <w:szCs w:val="24"/>
              </w:rPr>
            </w:pPr>
            <w:r w:rsidRPr="00A40664">
              <w:rPr>
                <w:rFonts w:ascii="Aptos Narrow" w:eastAsia="Aptos Narrow" w:hAnsi="Aptos Narrow" w:cs="Aptos Narrow"/>
                <w:sz w:val="24"/>
                <w:szCs w:val="24"/>
              </w:rPr>
              <w:t>Pour être distribué au service de garde le médicament doit:</w:t>
            </w:r>
          </w:p>
          <w:p w14:paraId="0E9A00C4" w14:textId="666CE95C" w:rsidR="00DF7DAF" w:rsidRPr="00A40664" w:rsidRDefault="00116E71" w:rsidP="00A40664">
            <w:pPr>
              <w:pStyle w:val="Paragraphedeliste"/>
              <w:numPr>
                <w:ilvl w:val="0"/>
                <w:numId w:val="12"/>
              </w:numPr>
              <w:jc w:val="both"/>
              <w:rPr>
                <w:rFonts w:ascii="Aptos Narrow" w:eastAsia="Aptos Narrow" w:hAnsi="Aptos Narrow" w:cs="Aptos Narrow"/>
              </w:rPr>
            </w:pPr>
            <w:r w:rsidRPr="00A40664">
              <w:rPr>
                <w:rFonts w:ascii="Aptos Narrow" w:eastAsia="Aptos Narrow" w:hAnsi="Aptos Narrow" w:cs="Aptos Narrow"/>
              </w:rPr>
              <w:t>Être</w:t>
            </w:r>
            <w:r w:rsidR="00DF7DAF" w:rsidRPr="00A40664">
              <w:rPr>
                <w:rFonts w:ascii="Aptos Narrow" w:eastAsia="Aptos Narrow" w:hAnsi="Aptos Narrow" w:cs="Aptos Narrow"/>
              </w:rPr>
              <w:t xml:space="preserve"> prescrit par un médecin; </w:t>
            </w:r>
          </w:p>
          <w:p w14:paraId="451C1753" w14:textId="161B9A5F" w:rsidR="00DF7DAF" w:rsidRPr="00A40664" w:rsidRDefault="00116E71" w:rsidP="00A40664">
            <w:pPr>
              <w:pStyle w:val="Paragraphedeliste"/>
              <w:numPr>
                <w:ilvl w:val="0"/>
                <w:numId w:val="12"/>
              </w:numPr>
              <w:jc w:val="both"/>
              <w:rPr>
                <w:rFonts w:ascii="Aptos Narrow" w:eastAsia="Aptos Narrow" w:hAnsi="Aptos Narrow" w:cs="Aptos Narrow"/>
              </w:rPr>
            </w:pPr>
            <w:r w:rsidRPr="00A40664">
              <w:rPr>
                <w:rFonts w:ascii="Aptos Narrow" w:eastAsia="Aptos Narrow" w:hAnsi="Aptos Narrow" w:cs="Aptos Narrow"/>
              </w:rPr>
              <w:t>Être</w:t>
            </w:r>
            <w:r w:rsidR="00DF7DAF" w:rsidRPr="00A40664">
              <w:rPr>
                <w:rFonts w:ascii="Aptos Narrow" w:eastAsia="Aptos Narrow" w:hAnsi="Aptos Narrow" w:cs="Aptos Narrow"/>
              </w:rPr>
              <w:t xml:space="preserve"> dans son contenant original;</w:t>
            </w:r>
          </w:p>
          <w:p w14:paraId="61B7A6DD" w14:textId="181DDE34" w:rsidR="00DF7DAF" w:rsidRPr="00A40664" w:rsidRDefault="00116E71" w:rsidP="00A40664">
            <w:pPr>
              <w:pStyle w:val="Paragraphedeliste"/>
              <w:numPr>
                <w:ilvl w:val="0"/>
                <w:numId w:val="12"/>
              </w:numPr>
              <w:jc w:val="both"/>
              <w:rPr>
                <w:rFonts w:ascii="Aptos Narrow" w:eastAsia="Aptos Narrow" w:hAnsi="Aptos Narrow" w:cs="Aptos Narrow"/>
              </w:rPr>
            </w:pPr>
            <w:r w:rsidRPr="00A40664">
              <w:rPr>
                <w:rFonts w:ascii="Aptos Narrow" w:eastAsia="Aptos Narrow" w:hAnsi="Aptos Narrow" w:cs="Aptos Narrow"/>
              </w:rPr>
              <w:t>Être</w:t>
            </w:r>
            <w:r w:rsidR="00DF7DAF" w:rsidRPr="00A40664">
              <w:rPr>
                <w:rFonts w:ascii="Aptos Narrow" w:eastAsia="Aptos Narrow" w:hAnsi="Aptos Narrow" w:cs="Aptos Narrow"/>
              </w:rPr>
              <w:t xml:space="preserve"> prêt à distribuer selon la prescription du médecin. </w:t>
            </w:r>
          </w:p>
          <w:p w14:paraId="5D8952B6" w14:textId="77777777" w:rsidR="00DF7DAF" w:rsidRPr="00A40664" w:rsidRDefault="00DF7DAF" w:rsidP="00A40664">
            <w:pPr>
              <w:jc w:val="both"/>
              <w:rPr>
                <w:rFonts w:ascii="Aptos Narrow" w:hAnsi="Aptos Narrow"/>
                <w:sz w:val="24"/>
                <w:szCs w:val="24"/>
              </w:rPr>
            </w:pPr>
            <w:r w:rsidRPr="00A40664">
              <w:rPr>
                <w:rFonts w:ascii="Aptos Narrow" w:eastAsia="Aptos Narrow" w:hAnsi="Aptos Narrow" w:cs="Aptos Narrow"/>
                <w:sz w:val="24"/>
                <w:szCs w:val="24"/>
              </w:rPr>
              <w:t xml:space="preserve"> </w:t>
            </w:r>
          </w:p>
          <w:p w14:paraId="7836F591" w14:textId="77777777" w:rsidR="00DF7DAF" w:rsidRPr="00A40664" w:rsidRDefault="00DF7DAF" w:rsidP="00A40664">
            <w:pPr>
              <w:jc w:val="both"/>
              <w:rPr>
                <w:rFonts w:ascii="Aptos Narrow" w:hAnsi="Aptos Narrow"/>
                <w:sz w:val="24"/>
                <w:szCs w:val="24"/>
              </w:rPr>
            </w:pPr>
            <w:r w:rsidRPr="00A40664">
              <w:rPr>
                <w:rFonts w:ascii="Aptos Narrow" w:eastAsia="Aptos Narrow" w:hAnsi="Aptos Narrow" w:cs="Aptos Narrow"/>
                <w:sz w:val="24"/>
                <w:szCs w:val="24"/>
              </w:rPr>
              <w:t xml:space="preserve">Si un parent souhaite transférer un médicament dans un autre contenant, il doit demander au pharmacien une étiquette supplémentaire de la prescription et la coller sur ce contenant.  Tout médicament ne faisant pas l’objet d’une ordonnance médicale ne peut pas être distribué par le personnel de l’établissement scolaire. </w:t>
            </w:r>
          </w:p>
          <w:p w14:paraId="6F77B9A1" w14:textId="77777777" w:rsidR="00DF7DAF" w:rsidRPr="00A40664" w:rsidRDefault="00DF7DAF" w:rsidP="00A40664">
            <w:pPr>
              <w:jc w:val="both"/>
              <w:rPr>
                <w:rFonts w:ascii="Aptos Narrow" w:hAnsi="Aptos Narrow"/>
                <w:sz w:val="24"/>
                <w:szCs w:val="24"/>
              </w:rPr>
            </w:pPr>
            <w:r w:rsidRPr="00A40664">
              <w:rPr>
                <w:rFonts w:ascii="Aptos Narrow" w:eastAsia="Aptos Narrow" w:hAnsi="Aptos Narrow" w:cs="Aptos Narrow"/>
                <w:sz w:val="24"/>
                <w:szCs w:val="24"/>
              </w:rPr>
              <w:t xml:space="preserve"> </w:t>
            </w:r>
          </w:p>
          <w:p w14:paraId="001692AD" w14:textId="610D6E86" w:rsidR="00DF7DAF" w:rsidRPr="00DF7DAF" w:rsidRDefault="00DF7DAF" w:rsidP="00A40664">
            <w:pPr>
              <w:jc w:val="both"/>
            </w:pPr>
            <w:r w:rsidRPr="00A40664">
              <w:rPr>
                <w:rFonts w:ascii="Aptos Narrow" w:eastAsia="Aptos Narrow" w:hAnsi="Aptos Narrow" w:cs="Aptos Narrow"/>
                <w:sz w:val="24"/>
                <w:szCs w:val="24"/>
              </w:rPr>
              <w:t>Un formulaire d’autorisation prévu à cet effet doit être rempli par le parent avant toute distribution de médicament :</w:t>
            </w:r>
            <w:r w:rsidR="005B3BCA">
              <w:rPr>
                <w:rFonts w:ascii="Aptos Narrow" w:eastAsia="Aptos Narrow" w:hAnsi="Aptos Narrow" w:cs="Aptos Narrow"/>
                <w:sz w:val="24"/>
                <w:szCs w:val="24"/>
              </w:rPr>
              <w:t xml:space="preserve"> </w:t>
            </w:r>
            <w:hyperlink r:id="rId16" w:history="1">
              <w:r w:rsidR="005B3BCA">
                <w:rPr>
                  <w:rStyle w:val="Hyperlien"/>
                  <w:rFonts w:ascii="Aptos Narrow" w:eastAsia="Aptos Narrow" w:hAnsi="Aptos Narrow" w:cs="Aptos Narrow"/>
                  <w:sz w:val="24"/>
                  <w:szCs w:val="24"/>
                </w:rPr>
                <w:t>Autorisation médicament</w:t>
              </w:r>
            </w:hyperlink>
          </w:p>
        </w:tc>
      </w:tr>
    </w:tbl>
    <w:p w14:paraId="07F9565D" w14:textId="77777777" w:rsidR="00DF7DAF" w:rsidRDefault="00DF7DAF" w:rsidP="00F60CB1"/>
    <w:p w14:paraId="3CEE0C76" w14:textId="77777777" w:rsidR="002A5883" w:rsidRDefault="002A5883" w:rsidP="00F60CB1"/>
    <w:p w14:paraId="1C360417" w14:textId="77777777" w:rsidR="00C3405C" w:rsidRDefault="00C3405C" w:rsidP="00F60CB1"/>
    <w:p w14:paraId="5C0FED94" w14:textId="77777777" w:rsidR="00C3405C" w:rsidRDefault="00C3405C" w:rsidP="00F60CB1"/>
    <w:p w14:paraId="207127D3" w14:textId="77777777" w:rsidR="00C3405C" w:rsidRDefault="00C3405C" w:rsidP="00F60CB1"/>
    <w:tbl>
      <w:tblPr>
        <w:tblStyle w:val="Grilledutableau"/>
        <w:tblW w:w="10910" w:type="dxa"/>
        <w:tblLook w:val="04A0" w:firstRow="1" w:lastRow="0" w:firstColumn="1" w:lastColumn="0" w:noHBand="0" w:noVBand="1"/>
      </w:tblPr>
      <w:tblGrid>
        <w:gridCol w:w="10910"/>
      </w:tblGrid>
      <w:tr w:rsidR="00DF7DAF" w:rsidRPr="00767F53" w14:paraId="173629EC" w14:textId="77777777" w:rsidTr="006A0BA4">
        <w:trPr>
          <w:trHeight w:val="430"/>
        </w:trPr>
        <w:tc>
          <w:tcPr>
            <w:tcW w:w="10910" w:type="dxa"/>
            <w:shd w:val="clear" w:color="auto" w:fill="4472C4" w:themeFill="accent1"/>
            <w:vAlign w:val="center"/>
          </w:tcPr>
          <w:p w14:paraId="131B3E6A" w14:textId="77777777" w:rsidR="00DF7DAF" w:rsidRPr="009166DE" w:rsidRDefault="00DF7DAF" w:rsidP="001F6ABA">
            <w:pPr>
              <w:pStyle w:val="Titre1"/>
              <w:numPr>
                <w:ilvl w:val="0"/>
                <w:numId w:val="2"/>
              </w:numPr>
              <w:ind w:left="596"/>
              <w:rPr>
                <w:rFonts w:ascii="Aptos Narrow" w:hAnsi="Aptos Narrow"/>
                <w:b/>
                <w:bCs/>
              </w:rPr>
            </w:pPr>
            <w:bookmarkStart w:id="34" w:name="_Toc167263174"/>
            <w:r w:rsidRPr="009166DE">
              <w:rPr>
                <w:rFonts w:ascii="Aptos Narrow" w:hAnsi="Aptos Narrow"/>
                <w:b/>
                <w:bCs/>
                <w:color w:val="FFFFFF" w:themeColor="background1"/>
              </w:rPr>
              <w:t>Règles de vie</w:t>
            </w:r>
            <w:bookmarkEnd w:id="34"/>
          </w:p>
        </w:tc>
      </w:tr>
      <w:tr w:rsidR="00DF7DAF" w:rsidRPr="00767F53" w14:paraId="59B3D876" w14:textId="77777777" w:rsidTr="001F6ABA">
        <w:tc>
          <w:tcPr>
            <w:tcW w:w="10910" w:type="dxa"/>
          </w:tcPr>
          <w:p w14:paraId="13F30C2B" w14:textId="77777777" w:rsidR="00DF7DAF" w:rsidRPr="00007B7C" w:rsidRDefault="00DF7DAF" w:rsidP="00DF7DAF">
            <w:pPr>
              <w:ind w:left="708"/>
              <w:jc w:val="both"/>
              <w:outlineLvl w:val="0"/>
              <w:rPr>
                <w:rFonts w:ascii="Aptos Narrow" w:hAnsi="Aptos Narrow" w:cs="Arabic Typesetting"/>
                <w:bCs/>
                <w:iCs/>
              </w:rPr>
            </w:pPr>
          </w:p>
          <w:p w14:paraId="28F4E085" w14:textId="77777777" w:rsidR="00A40664" w:rsidRPr="00A40664" w:rsidRDefault="00DF7DAF" w:rsidP="00A40664">
            <w:pPr>
              <w:pStyle w:val="Retraitcorpsdetexte3"/>
              <w:ind w:left="313" w:hanging="313"/>
              <w:rPr>
                <w:rFonts w:ascii="Aptos Narrow" w:hAnsi="Aptos Narrow"/>
                <w:sz w:val="24"/>
                <w:szCs w:val="24"/>
              </w:rPr>
            </w:pPr>
            <w:r w:rsidRPr="00A40664">
              <w:rPr>
                <w:rFonts w:ascii="Aptos Narrow" w:hAnsi="Aptos Narrow"/>
                <w:sz w:val="24"/>
                <w:szCs w:val="24"/>
              </w:rPr>
              <w:t>Les règles de vie sont les mêmes en tout temps pour l’ensemble des élèves.  L’équipe du service de</w:t>
            </w:r>
          </w:p>
          <w:p w14:paraId="6E268165" w14:textId="6E28A954" w:rsidR="00DF7DAF" w:rsidRPr="00A40664" w:rsidRDefault="00DF7DAF" w:rsidP="00A40664">
            <w:pPr>
              <w:pStyle w:val="Retraitcorpsdetexte3"/>
              <w:ind w:left="313" w:hanging="313"/>
              <w:rPr>
                <w:rFonts w:ascii="Aptos Narrow" w:hAnsi="Aptos Narrow"/>
                <w:sz w:val="24"/>
                <w:szCs w:val="24"/>
              </w:rPr>
            </w:pPr>
            <w:r w:rsidRPr="00A40664">
              <w:rPr>
                <w:rFonts w:ascii="Aptos Narrow" w:hAnsi="Aptos Narrow"/>
                <w:sz w:val="24"/>
                <w:szCs w:val="24"/>
              </w:rPr>
              <w:t>garde travaille en étroite collaboration avec l’équipe-école dans un souci de cohérence et de continuité.</w:t>
            </w:r>
          </w:p>
          <w:p w14:paraId="563EED3C" w14:textId="77777777" w:rsidR="00DF7DAF" w:rsidRPr="00A40664" w:rsidRDefault="00DF7DAF" w:rsidP="00A40664">
            <w:pPr>
              <w:pStyle w:val="Retraitcorpsdetexte3"/>
              <w:ind w:left="313" w:hanging="313"/>
              <w:rPr>
                <w:rFonts w:ascii="Aptos Narrow" w:hAnsi="Aptos Narrow"/>
                <w:sz w:val="24"/>
                <w:szCs w:val="24"/>
              </w:rPr>
            </w:pPr>
          </w:p>
          <w:p w14:paraId="47200637" w14:textId="40FFC228" w:rsidR="00DF7DAF" w:rsidRPr="00A40664" w:rsidRDefault="00DF7DAF" w:rsidP="00A40664">
            <w:pPr>
              <w:pStyle w:val="Retraitcorpsdetexte3"/>
              <w:ind w:left="313" w:hanging="313"/>
              <w:rPr>
                <w:rFonts w:ascii="Aptos Narrow" w:hAnsi="Aptos Narrow"/>
                <w:sz w:val="24"/>
                <w:szCs w:val="24"/>
                <w:highlight w:val="yellow"/>
              </w:rPr>
            </w:pPr>
            <w:r w:rsidRPr="00A40664">
              <w:rPr>
                <w:rFonts w:ascii="Aptos Narrow" w:hAnsi="Aptos Narrow"/>
                <w:sz w:val="24"/>
                <w:szCs w:val="24"/>
              </w:rPr>
              <w:t xml:space="preserve">Les règles importantes à respecter sont les suivantes : </w:t>
            </w:r>
            <w:hyperlink r:id="rId17" w:history="1">
              <w:r w:rsidR="005B3BCA">
                <w:rPr>
                  <w:rStyle w:val="Hyperlien"/>
                  <w:rFonts w:ascii="Aptos Narrow" w:hAnsi="Aptos Narrow"/>
                  <w:sz w:val="24"/>
                  <w:szCs w:val="24"/>
                </w:rPr>
                <w:t>Règle de vie 26-27 EPBB</w:t>
              </w:r>
            </w:hyperlink>
          </w:p>
          <w:p w14:paraId="329B49A4" w14:textId="77777777" w:rsidR="00DF7DAF" w:rsidRPr="00A40664" w:rsidRDefault="00DF7DAF" w:rsidP="00A40664">
            <w:pPr>
              <w:pStyle w:val="Retraitcorpsdetexte3"/>
              <w:ind w:left="313" w:hanging="313"/>
              <w:rPr>
                <w:rFonts w:ascii="Aptos Narrow" w:hAnsi="Aptos Narrow"/>
                <w:sz w:val="24"/>
                <w:szCs w:val="24"/>
              </w:rPr>
            </w:pPr>
          </w:p>
          <w:p w14:paraId="0A64F45E" w14:textId="77777777" w:rsidR="00DF7DAF" w:rsidRPr="002F1523" w:rsidRDefault="00DF7DAF" w:rsidP="00A40664">
            <w:pPr>
              <w:pStyle w:val="Retraitcorpsdetexte3"/>
              <w:numPr>
                <w:ilvl w:val="0"/>
                <w:numId w:val="11"/>
              </w:numPr>
              <w:ind w:left="1163" w:hanging="425"/>
              <w:rPr>
                <w:rFonts w:ascii="Aptos Narrow" w:hAnsi="Aptos Narrow"/>
                <w:sz w:val="24"/>
                <w:szCs w:val="24"/>
              </w:rPr>
            </w:pPr>
            <w:r w:rsidRPr="002F1523">
              <w:rPr>
                <w:rFonts w:ascii="Aptos Narrow" w:hAnsi="Aptos Narrow"/>
                <w:sz w:val="24"/>
                <w:szCs w:val="24"/>
              </w:rPr>
              <w:t>Je respecte toutes les personnes dans mes gestes et mes paroles.</w:t>
            </w:r>
          </w:p>
          <w:p w14:paraId="5DFF812E" w14:textId="77777777" w:rsidR="00DF7DAF" w:rsidRPr="002F1523" w:rsidRDefault="00DF7DAF" w:rsidP="00A40664">
            <w:pPr>
              <w:pStyle w:val="Retraitcorpsdetexte3"/>
              <w:numPr>
                <w:ilvl w:val="0"/>
                <w:numId w:val="11"/>
              </w:numPr>
              <w:ind w:left="1163" w:hanging="425"/>
              <w:rPr>
                <w:rFonts w:ascii="Aptos Narrow" w:hAnsi="Aptos Narrow"/>
                <w:sz w:val="24"/>
                <w:szCs w:val="24"/>
              </w:rPr>
            </w:pPr>
            <w:r w:rsidRPr="002F1523">
              <w:rPr>
                <w:rFonts w:ascii="Aptos Narrow" w:hAnsi="Aptos Narrow"/>
                <w:sz w:val="24"/>
                <w:szCs w:val="24"/>
              </w:rPr>
              <w:t>Je marche de façon sécuritaire et je parle à voix basse.</w:t>
            </w:r>
          </w:p>
          <w:p w14:paraId="2E0BA30B" w14:textId="77777777" w:rsidR="00DF7DAF" w:rsidRPr="002F1523" w:rsidRDefault="00DF7DAF" w:rsidP="00A40664">
            <w:pPr>
              <w:pStyle w:val="Retraitcorpsdetexte3"/>
              <w:numPr>
                <w:ilvl w:val="0"/>
                <w:numId w:val="11"/>
              </w:numPr>
              <w:ind w:left="1163" w:hanging="425"/>
              <w:rPr>
                <w:rFonts w:ascii="Aptos Narrow" w:hAnsi="Aptos Narrow"/>
                <w:sz w:val="24"/>
                <w:szCs w:val="24"/>
              </w:rPr>
            </w:pPr>
            <w:r w:rsidRPr="002F1523">
              <w:rPr>
                <w:rFonts w:ascii="Aptos Narrow" w:hAnsi="Aptos Narrow"/>
                <w:sz w:val="24"/>
                <w:szCs w:val="24"/>
              </w:rPr>
              <w:t>Je prends soin du matériel et de l’environnement.</w:t>
            </w:r>
          </w:p>
          <w:p w14:paraId="717D24A5" w14:textId="77777777" w:rsidR="00DF7DAF" w:rsidRPr="00A40664" w:rsidRDefault="00DF7DAF" w:rsidP="00A40664">
            <w:pPr>
              <w:pStyle w:val="Retraitcorpsdetexte3"/>
              <w:ind w:left="0"/>
              <w:rPr>
                <w:rFonts w:ascii="Aptos Narrow" w:hAnsi="Aptos Narrow"/>
                <w:sz w:val="24"/>
                <w:szCs w:val="24"/>
              </w:rPr>
            </w:pPr>
          </w:p>
          <w:p w14:paraId="531EA52F" w14:textId="5F7B119A" w:rsidR="00DF7DAF" w:rsidRPr="00DF7DAF" w:rsidRDefault="00DF7DAF" w:rsidP="00A40664">
            <w:pPr>
              <w:pStyle w:val="Retraitcorpsdetexte3"/>
              <w:ind w:left="313" w:hanging="313"/>
              <w:rPr>
                <w:rFonts w:ascii="Aptos Narrow" w:hAnsi="Aptos Narrow"/>
                <w:sz w:val="24"/>
                <w:szCs w:val="24"/>
              </w:rPr>
            </w:pPr>
            <w:r w:rsidRPr="00A40664">
              <w:rPr>
                <w:rFonts w:ascii="Aptos Narrow" w:hAnsi="Aptos Narrow"/>
                <w:sz w:val="24"/>
                <w:szCs w:val="24"/>
              </w:rPr>
              <w:t>L’enfant qui est suspendu temporairement de l’école ne peut fréquenter le service de garde.</w:t>
            </w:r>
          </w:p>
        </w:tc>
      </w:tr>
    </w:tbl>
    <w:p w14:paraId="4046A763" w14:textId="77777777" w:rsidR="00DF7DAF" w:rsidRDefault="00DF7DAF" w:rsidP="00F60CB1"/>
    <w:tbl>
      <w:tblPr>
        <w:tblStyle w:val="Grilledutableau"/>
        <w:tblW w:w="10907"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0907"/>
      </w:tblGrid>
      <w:tr w:rsidR="00DF7DAF" w14:paraId="45EE3983" w14:textId="77777777" w:rsidTr="006A0BA4">
        <w:trPr>
          <w:trHeight w:val="420"/>
        </w:trPr>
        <w:tc>
          <w:tcPr>
            <w:tcW w:w="10907" w:type="dxa"/>
            <w:shd w:val="clear" w:color="auto" w:fill="4472C4" w:themeFill="accent1"/>
            <w:tcMar>
              <w:left w:w="105" w:type="dxa"/>
              <w:right w:w="105" w:type="dxa"/>
            </w:tcMar>
            <w:vAlign w:val="center"/>
          </w:tcPr>
          <w:p w14:paraId="0998CC9C" w14:textId="77777777" w:rsidR="00DF7DAF" w:rsidRPr="009166DE" w:rsidRDefault="00DF7DAF" w:rsidP="001F6ABA">
            <w:pPr>
              <w:pStyle w:val="Titre1"/>
              <w:numPr>
                <w:ilvl w:val="0"/>
                <w:numId w:val="2"/>
              </w:numPr>
              <w:ind w:left="596"/>
              <w:rPr>
                <w:rFonts w:ascii="Aptos Narrow" w:hAnsi="Aptos Narrow"/>
                <w:b/>
                <w:bCs/>
              </w:rPr>
            </w:pPr>
            <w:bookmarkStart w:id="35" w:name="_Toc167263175"/>
            <w:r w:rsidRPr="009166DE">
              <w:rPr>
                <w:rFonts w:ascii="Aptos Narrow" w:hAnsi="Aptos Narrow"/>
                <w:b/>
                <w:bCs/>
                <w:color w:val="FFFFFF" w:themeColor="background1"/>
              </w:rPr>
              <w:t>Importance de la communication</w:t>
            </w:r>
            <w:bookmarkEnd w:id="35"/>
            <w:r w:rsidRPr="009166DE">
              <w:rPr>
                <w:rFonts w:ascii="Aptos Narrow" w:hAnsi="Aptos Narrow"/>
                <w:b/>
                <w:bCs/>
                <w:color w:val="FFFFFF" w:themeColor="background1"/>
              </w:rPr>
              <w:t xml:space="preserve"> </w:t>
            </w:r>
          </w:p>
        </w:tc>
      </w:tr>
      <w:tr w:rsidR="00DF7DAF" w14:paraId="717210D8" w14:textId="77777777" w:rsidTr="001F6ABA">
        <w:trPr>
          <w:trHeight w:val="300"/>
        </w:trPr>
        <w:tc>
          <w:tcPr>
            <w:tcW w:w="10907" w:type="dxa"/>
            <w:tcMar>
              <w:left w:w="105" w:type="dxa"/>
              <w:right w:w="105" w:type="dxa"/>
            </w:tcMar>
          </w:tcPr>
          <w:p w14:paraId="5F21434F" w14:textId="77777777" w:rsidR="00DF7DAF" w:rsidRDefault="00DF7DAF" w:rsidP="008F0913">
            <w:pPr>
              <w:pStyle w:val="Sansinterligne"/>
              <w:rPr>
                <w:rFonts w:ascii="Aptos Narrow" w:eastAsia="Aptos Narrow" w:hAnsi="Aptos Narrow" w:cs="Aptos Narrow"/>
                <w:color w:val="000000" w:themeColor="text1"/>
                <w:sz w:val="24"/>
                <w:szCs w:val="24"/>
              </w:rPr>
            </w:pPr>
          </w:p>
          <w:p w14:paraId="5D0705B0" w14:textId="0F5F3084" w:rsidR="00DF7DAF" w:rsidRPr="00DF7DAF" w:rsidRDefault="00DF7DAF" w:rsidP="00A40664">
            <w:pPr>
              <w:pStyle w:val="Sansinterligne"/>
              <w:jc w:val="both"/>
              <w:rPr>
                <w:rFonts w:ascii="Aptos Narrow" w:eastAsia="Aptos Narrow" w:hAnsi="Aptos Narrow" w:cs="Aptos Narrow"/>
                <w:color w:val="000000" w:themeColor="text1"/>
                <w:sz w:val="24"/>
                <w:szCs w:val="24"/>
              </w:rPr>
            </w:pPr>
            <w:r w:rsidRPr="7286732B">
              <w:rPr>
                <w:rFonts w:ascii="Aptos Narrow" w:eastAsia="Aptos Narrow" w:hAnsi="Aptos Narrow" w:cs="Aptos Narrow"/>
                <w:color w:val="000000" w:themeColor="text1"/>
                <w:sz w:val="24"/>
                <w:szCs w:val="24"/>
              </w:rPr>
              <w:t xml:space="preserve">Une communication efficace entre les parents et l’école contribue au bien-être des enfants et à une meilleure compréhension mutuelle. N’hésitez pas à échanger avec l’école de votre enfant pour renforcer cette collaboration. </w:t>
            </w:r>
          </w:p>
        </w:tc>
      </w:tr>
    </w:tbl>
    <w:p w14:paraId="778B99B8" w14:textId="77777777" w:rsidR="00DF7DAF" w:rsidRPr="00F60CB1" w:rsidRDefault="00DF7DAF" w:rsidP="00F60CB1"/>
    <w:sectPr w:rsidR="00DF7DAF" w:rsidRPr="00F60CB1" w:rsidSect="00F60CB1">
      <w:footerReference w:type="default" r:id="rId18"/>
      <w:pgSz w:w="12240" w:h="15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6D8285" w14:textId="77777777" w:rsidR="00FA5001" w:rsidRDefault="00FA5001" w:rsidP="00A40664">
      <w:pPr>
        <w:spacing w:after="0" w:line="240" w:lineRule="auto"/>
      </w:pPr>
      <w:r>
        <w:separator/>
      </w:r>
    </w:p>
  </w:endnote>
  <w:endnote w:type="continuationSeparator" w:id="0">
    <w:p w14:paraId="2C8E45FF" w14:textId="77777777" w:rsidR="00FA5001" w:rsidRDefault="00FA5001" w:rsidP="00A40664">
      <w:pPr>
        <w:spacing w:after="0" w:line="240" w:lineRule="auto"/>
      </w:pPr>
      <w:r>
        <w:continuationSeparator/>
      </w:r>
    </w:p>
  </w:endnote>
  <w:endnote w:type="continuationNotice" w:id="1">
    <w:p w14:paraId="0D895B56" w14:textId="77777777" w:rsidR="00FA5001" w:rsidRDefault="00FA500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ADLaM Display">
    <w:charset w:val="00"/>
    <w:family w:val="auto"/>
    <w:pitch w:val="variable"/>
    <w:sig w:usb0="8000206F" w:usb1="4200004A" w:usb2="00000000" w:usb3="00000000" w:csb0="00000001" w:csb1="00000000"/>
  </w:font>
  <w:font w:name="Aptos Narrow">
    <w:charset w:val="00"/>
    <w:family w:val="swiss"/>
    <w:pitch w:val="variable"/>
    <w:sig w:usb0="20000287" w:usb1="00000003" w:usb2="00000000" w:usb3="00000000" w:csb0="0000019F" w:csb1="00000000"/>
  </w:font>
  <w:font w:name="Arabic Typesetting">
    <w:charset w:val="B2"/>
    <w:family w:val="script"/>
    <w:pitch w:val="variable"/>
    <w:sig w:usb0="80002007" w:usb1="80000000" w:usb2="00000008" w:usb3="00000000" w:csb0="000000D3"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1186549"/>
      <w:docPartObj>
        <w:docPartGallery w:val="Page Numbers (Bottom of Page)"/>
        <w:docPartUnique/>
      </w:docPartObj>
    </w:sdtPr>
    <w:sdtEndPr/>
    <w:sdtContent>
      <w:p w14:paraId="125EC441" w14:textId="7D4CFA28" w:rsidR="006E7927" w:rsidRDefault="006E7927">
        <w:pPr>
          <w:pStyle w:val="Pieddepage"/>
        </w:pPr>
        <w:r>
          <w:rPr>
            <w:noProof/>
          </w:rPr>
          <mc:AlternateContent>
            <mc:Choice Requires="wps">
              <w:drawing>
                <wp:anchor distT="0" distB="0" distL="114300" distR="114300" simplePos="0" relativeHeight="251659264" behindDoc="0" locked="0" layoutInCell="1" allowOverlap="1" wp14:anchorId="326C5BF5" wp14:editId="09BE065D">
                  <wp:simplePos x="0" y="0"/>
                  <wp:positionH relativeFrom="leftMargin">
                    <wp:align>center</wp:align>
                  </wp:positionH>
                  <wp:positionV relativeFrom="bottomMargin">
                    <wp:align>center</wp:align>
                  </wp:positionV>
                  <wp:extent cx="565785" cy="191770"/>
                  <wp:effectExtent l="0" t="0" r="0" b="0"/>
                  <wp:wrapNone/>
                  <wp:docPr id="157992018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0210A64A" w14:textId="77777777" w:rsidR="006E7927" w:rsidRPr="006E7927" w:rsidRDefault="006E7927">
                              <w:pPr>
                                <w:pBdr>
                                  <w:top w:val="single" w:sz="4" w:space="1" w:color="7F7F7F" w:themeColor="background1" w:themeShade="7F"/>
                                </w:pBdr>
                                <w:jc w:val="center"/>
                                <w:rPr>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6E7927">
                                <w:rPr>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fldChar w:fldCharType="begin"/>
                              </w:r>
                              <w:r w:rsidRPr="006E7927">
                                <w:rPr>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instrText>PAGE   \* MERGEFORMAT</w:instrText>
                              </w:r>
                              <w:r w:rsidRPr="006E7927">
                                <w:rPr>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fldChar w:fldCharType="separate"/>
                              </w:r>
                              <w:r w:rsidRPr="006E7927">
                                <w:rPr>
                                  <w:color w:val="4472C4" w:themeColor="accent1"/>
                                  <w:lang w:val="fr-F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2</w:t>
                              </w:r>
                              <w:r w:rsidRPr="006E7927">
                                <w:rPr>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326C5BF5" id="Rectangle 2" o:spid="_x0000_s1026" style="position:absolute;margin-left:0;margin-top:0;width:44.55pt;height:15.1pt;rotation:180;flip:x;z-index:251659264;visibility:visible;mso-wrap-style:square;mso-width-percent:0;mso-height-percent:0;mso-wrap-distance-left:9pt;mso-wrap-distance-top:0;mso-wrap-distance-right:9pt;mso-wrap-distance-bottom:0;mso-position-horizontal:center;mso-position-horizontal-relative:lef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" filled="f" fillcolor="#c0504d" stroked="f" strokecolor="#5c83b4" strokeweight="2.25pt">
                  <v:textbox inset=",0,,0">
                    <w:txbxContent>
                      <w:p w14:paraId="0210A64A" w14:textId="77777777" w:rsidR="006E7927" w:rsidRPr="006E7927" w:rsidRDefault="006E7927">
                        <w:pPr>
                          <w:pBdr>
                            <w:top w:val="single" w:sz="4" w:space="1" w:color="7F7F7F" w:themeColor="background1" w:themeShade="7F"/>
                          </w:pBdr>
                          <w:jc w:val="center"/>
                          <w:rPr>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6E7927">
                          <w:rPr>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fldChar w:fldCharType="begin"/>
                        </w:r>
                        <w:r w:rsidRPr="006E7927">
                          <w:rPr>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instrText>PAGE   \* MERGEFORMAT</w:instrText>
                        </w:r>
                        <w:r w:rsidRPr="006E7927">
                          <w:rPr>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fldChar w:fldCharType="separate"/>
                        </w:r>
                        <w:r w:rsidRPr="006E7927">
                          <w:rPr>
                            <w:color w:val="4472C4" w:themeColor="accent1"/>
                            <w:lang w:val="fr-F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2</w:t>
                        </w:r>
                        <w:r w:rsidRPr="006E7927">
                          <w:rPr>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fldChar w:fldCharType="end"/>
                        </w:r>
                      </w:p>
                    </w:txbxContent>
                  </v:textbox>
                  <w10:wrap anchorx="margin" anchory="margin"/>
                </v:rect>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E57FDF" w14:textId="77777777" w:rsidR="00FA5001" w:rsidRDefault="00FA5001" w:rsidP="00A40664">
      <w:pPr>
        <w:spacing w:after="0" w:line="240" w:lineRule="auto"/>
      </w:pPr>
      <w:r>
        <w:separator/>
      </w:r>
    </w:p>
  </w:footnote>
  <w:footnote w:type="continuationSeparator" w:id="0">
    <w:p w14:paraId="6D9B5AD2" w14:textId="77777777" w:rsidR="00FA5001" w:rsidRDefault="00FA5001" w:rsidP="00A40664">
      <w:pPr>
        <w:spacing w:after="0" w:line="240" w:lineRule="auto"/>
      </w:pPr>
      <w:r>
        <w:continuationSeparator/>
      </w:r>
    </w:p>
  </w:footnote>
  <w:footnote w:type="continuationNotice" w:id="1">
    <w:p w14:paraId="768F230A" w14:textId="77777777" w:rsidR="00FA5001" w:rsidRDefault="00FA5001">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ED9EF"/>
    <w:multiLevelType w:val="hybridMultilevel"/>
    <w:tmpl w:val="DFCAFE2A"/>
    <w:lvl w:ilvl="0" w:tplc="532670DE">
      <w:start w:val="1"/>
      <w:numFmt w:val="bullet"/>
      <w:lvlText w:val="-"/>
      <w:lvlJc w:val="left"/>
      <w:pPr>
        <w:ind w:left="720" w:hanging="360"/>
      </w:pPr>
      <w:rPr>
        <w:rFonts w:ascii="Aptos" w:hAnsi="Aptos" w:hint="default"/>
      </w:rPr>
    </w:lvl>
    <w:lvl w:ilvl="1" w:tplc="9816EBCC">
      <w:start w:val="1"/>
      <w:numFmt w:val="bullet"/>
      <w:lvlText w:val="o"/>
      <w:lvlJc w:val="left"/>
      <w:pPr>
        <w:ind w:left="1440" w:hanging="360"/>
      </w:pPr>
      <w:rPr>
        <w:rFonts w:ascii="Courier New" w:hAnsi="Courier New" w:hint="default"/>
      </w:rPr>
    </w:lvl>
    <w:lvl w:ilvl="2" w:tplc="9F4A4044">
      <w:start w:val="1"/>
      <w:numFmt w:val="bullet"/>
      <w:lvlText w:val=""/>
      <w:lvlJc w:val="left"/>
      <w:pPr>
        <w:ind w:left="2160" w:hanging="360"/>
      </w:pPr>
      <w:rPr>
        <w:rFonts w:ascii="Wingdings" w:hAnsi="Wingdings" w:hint="default"/>
      </w:rPr>
    </w:lvl>
    <w:lvl w:ilvl="3" w:tplc="FB847E12">
      <w:start w:val="1"/>
      <w:numFmt w:val="bullet"/>
      <w:lvlText w:val=""/>
      <w:lvlJc w:val="left"/>
      <w:pPr>
        <w:ind w:left="2880" w:hanging="360"/>
      </w:pPr>
      <w:rPr>
        <w:rFonts w:ascii="Symbol" w:hAnsi="Symbol" w:hint="default"/>
      </w:rPr>
    </w:lvl>
    <w:lvl w:ilvl="4" w:tplc="1DBC01D8">
      <w:start w:val="1"/>
      <w:numFmt w:val="bullet"/>
      <w:lvlText w:val="o"/>
      <w:lvlJc w:val="left"/>
      <w:pPr>
        <w:ind w:left="3600" w:hanging="360"/>
      </w:pPr>
      <w:rPr>
        <w:rFonts w:ascii="Courier New" w:hAnsi="Courier New" w:hint="default"/>
      </w:rPr>
    </w:lvl>
    <w:lvl w:ilvl="5" w:tplc="279E33E6">
      <w:start w:val="1"/>
      <w:numFmt w:val="bullet"/>
      <w:lvlText w:val=""/>
      <w:lvlJc w:val="left"/>
      <w:pPr>
        <w:ind w:left="4320" w:hanging="360"/>
      </w:pPr>
      <w:rPr>
        <w:rFonts w:ascii="Wingdings" w:hAnsi="Wingdings" w:hint="default"/>
      </w:rPr>
    </w:lvl>
    <w:lvl w:ilvl="6" w:tplc="4E6E23F0">
      <w:start w:val="1"/>
      <w:numFmt w:val="bullet"/>
      <w:lvlText w:val=""/>
      <w:lvlJc w:val="left"/>
      <w:pPr>
        <w:ind w:left="5040" w:hanging="360"/>
      </w:pPr>
      <w:rPr>
        <w:rFonts w:ascii="Symbol" w:hAnsi="Symbol" w:hint="default"/>
      </w:rPr>
    </w:lvl>
    <w:lvl w:ilvl="7" w:tplc="303609C0">
      <w:start w:val="1"/>
      <w:numFmt w:val="bullet"/>
      <w:lvlText w:val="o"/>
      <w:lvlJc w:val="left"/>
      <w:pPr>
        <w:ind w:left="5760" w:hanging="360"/>
      </w:pPr>
      <w:rPr>
        <w:rFonts w:ascii="Courier New" w:hAnsi="Courier New" w:hint="default"/>
      </w:rPr>
    </w:lvl>
    <w:lvl w:ilvl="8" w:tplc="8CFC31CE">
      <w:start w:val="1"/>
      <w:numFmt w:val="bullet"/>
      <w:lvlText w:val=""/>
      <w:lvlJc w:val="left"/>
      <w:pPr>
        <w:ind w:left="6480" w:hanging="360"/>
      </w:pPr>
      <w:rPr>
        <w:rFonts w:ascii="Wingdings" w:hAnsi="Wingdings" w:hint="default"/>
      </w:rPr>
    </w:lvl>
  </w:abstractNum>
  <w:abstractNum w:abstractNumId="1" w15:restartNumberingAfterBreak="0">
    <w:nsid w:val="0BA976E4"/>
    <w:multiLevelType w:val="hybridMultilevel"/>
    <w:tmpl w:val="973A091A"/>
    <w:lvl w:ilvl="0" w:tplc="0C0C0005">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 w15:restartNumberingAfterBreak="0">
    <w:nsid w:val="14CE4B63"/>
    <w:multiLevelType w:val="hybridMultilevel"/>
    <w:tmpl w:val="BB60D614"/>
    <w:lvl w:ilvl="0" w:tplc="0C0C0005">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 w15:restartNumberingAfterBreak="0">
    <w:nsid w:val="17CD534C"/>
    <w:multiLevelType w:val="hybridMultilevel"/>
    <w:tmpl w:val="B668529A"/>
    <w:lvl w:ilvl="0" w:tplc="0C0C0005">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 w15:restartNumberingAfterBreak="0">
    <w:nsid w:val="19B90997"/>
    <w:multiLevelType w:val="hybridMultilevel"/>
    <w:tmpl w:val="DC8C7F3E"/>
    <w:lvl w:ilvl="0" w:tplc="0C0C0001">
      <w:start w:val="1"/>
      <w:numFmt w:val="bullet"/>
      <w:lvlText w:val=""/>
      <w:lvlJc w:val="left"/>
      <w:pPr>
        <w:ind w:left="1068" w:hanging="360"/>
      </w:pPr>
      <w:rPr>
        <w:rFonts w:ascii="Symbol" w:hAnsi="Symbol" w:hint="default"/>
      </w:rPr>
    </w:lvl>
    <w:lvl w:ilvl="1" w:tplc="0C0C0003" w:tentative="1">
      <w:start w:val="1"/>
      <w:numFmt w:val="bullet"/>
      <w:lvlText w:val="o"/>
      <w:lvlJc w:val="left"/>
      <w:pPr>
        <w:ind w:left="1788" w:hanging="360"/>
      </w:pPr>
      <w:rPr>
        <w:rFonts w:ascii="Courier New" w:hAnsi="Courier New" w:cs="Courier New" w:hint="default"/>
      </w:rPr>
    </w:lvl>
    <w:lvl w:ilvl="2" w:tplc="0C0C0005" w:tentative="1">
      <w:start w:val="1"/>
      <w:numFmt w:val="bullet"/>
      <w:lvlText w:val=""/>
      <w:lvlJc w:val="left"/>
      <w:pPr>
        <w:ind w:left="2508" w:hanging="360"/>
      </w:pPr>
      <w:rPr>
        <w:rFonts w:ascii="Wingdings" w:hAnsi="Wingdings" w:hint="default"/>
      </w:rPr>
    </w:lvl>
    <w:lvl w:ilvl="3" w:tplc="0C0C0001" w:tentative="1">
      <w:start w:val="1"/>
      <w:numFmt w:val="bullet"/>
      <w:lvlText w:val=""/>
      <w:lvlJc w:val="left"/>
      <w:pPr>
        <w:ind w:left="3228" w:hanging="360"/>
      </w:pPr>
      <w:rPr>
        <w:rFonts w:ascii="Symbol" w:hAnsi="Symbol" w:hint="default"/>
      </w:rPr>
    </w:lvl>
    <w:lvl w:ilvl="4" w:tplc="0C0C0003" w:tentative="1">
      <w:start w:val="1"/>
      <w:numFmt w:val="bullet"/>
      <w:lvlText w:val="o"/>
      <w:lvlJc w:val="left"/>
      <w:pPr>
        <w:ind w:left="3948" w:hanging="360"/>
      </w:pPr>
      <w:rPr>
        <w:rFonts w:ascii="Courier New" w:hAnsi="Courier New" w:cs="Courier New" w:hint="default"/>
      </w:rPr>
    </w:lvl>
    <w:lvl w:ilvl="5" w:tplc="0C0C0005" w:tentative="1">
      <w:start w:val="1"/>
      <w:numFmt w:val="bullet"/>
      <w:lvlText w:val=""/>
      <w:lvlJc w:val="left"/>
      <w:pPr>
        <w:ind w:left="4668" w:hanging="360"/>
      </w:pPr>
      <w:rPr>
        <w:rFonts w:ascii="Wingdings" w:hAnsi="Wingdings" w:hint="default"/>
      </w:rPr>
    </w:lvl>
    <w:lvl w:ilvl="6" w:tplc="0C0C0001" w:tentative="1">
      <w:start w:val="1"/>
      <w:numFmt w:val="bullet"/>
      <w:lvlText w:val=""/>
      <w:lvlJc w:val="left"/>
      <w:pPr>
        <w:ind w:left="5388" w:hanging="360"/>
      </w:pPr>
      <w:rPr>
        <w:rFonts w:ascii="Symbol" w:hAnsi="Symbol" w:hint="default"/>
      </w:rPr>
    </w:lvl>
    <w:lvl w:ilvl="7" w:tplc="0C0C0003" w:tentative="1">
      <w:start w:val="1"/>
      <w:numFmt w:val="bullet"/>
      <w:lvlText w:val="o"/>
      <w:lvlJc w:val="left"/>
      <w:pPr>
        <w:ind w:left="6108" w:hanging="360"/>
      </w:pPr>
      <w:rPr>
        <w:rFonts w:ascii="Courier New" w:hAnsi="Courier New" w:cs="Courier New" w:hint="default"/>
      </w:rPr>
    </w:lvl>
    <w:lvl w:ilvl="8" w:tplc="0C0C0005" w:tentative="1">
      <w:start w:val="1"/>
      <w:numFmt w:val="bullet"/>
      <w:lvlText w:val=""/>
      <w:lvlJc w:val="left"/>
      <w:pPr>
        <w:ind w:left="6828" w:hanging="360"/>
      </w:pPr>
      <w:rPr>
        <w:rFonts w:ascii="Wingdings" w:hAnsi="Wingdings" w:hint="default"/>
      </w:rPr>
    </w:lvl>
  </w:abstractNum>
  <w:abstractNum w:abstractNumId="5" w15:restartNumberingAfterBreak="0">
    <w:nsid w:val="1DAD2850"/>
    <w:multiLevelType w:val="hybridMultilevel"/>
    <w:tmpl w:val="97041774"/>
    <w:lvl w:ilvl="0" w:tplc="0C0C0005">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6" w15:restartNumberingAfterBreak="0">
    <w:nsid w:val="219878F2"/>
    <w:multiLevelType w:val="hybridMultilevel"/>
    <w:tmpl w:val="6D885A50"/>
    <w:lvl w:ilvl="0" w:tplc="28049F20">
      <w:start w:val="1"/>
      <w:numFmt w:val="bullet"/>
      <w:lvlText w:val="-"/>
      <w:lvlJc w:val="left"/>
      <w:pPr>
        <w:ind w:left="720" w:hanging="360"/>
      </w:pPr>
      <w:rPr>
        <w:rFonts w:ascii="Aptos" w:hAnsi="Aptos" w:hint="default"/>
      </w:rPr>
    </w:lvl>
    <w:lvl w:ilvl="1" w:tplc="30F6B9EE">
      <w:start w:val="1"/>
      <w:numFmt w:val="bullet"/>
      <w:lvlText w:val="o"/>
      <w:lvlJc w:val="left"/>
      <w:pPr>
        <w:ind w:left="1440" w:hanging="360"/>
      </w:pPr>
      <w:rPr>
        <w:rFonts w:ascii="Courier New" w:hAnsi="Courier New" w:hint="default"/>
      </w:rPr>
    </w:lvl>
    <w:lvl w:ilvl="2" w:tplc="5E544DB8">
      <w:start w:val="1"/>
      <w:numFmt w:val="bullet"/>
      <w:lvlText w:val=""/>
      <w:lvlJc w:val="left"/>
      <w:pPr>
        <w:ind w:left="2160" w:hanging="360"/>
      </w:pPr>
      <w:rPr>
        <w:rFonts w:ascii="Wingdings" w:hAnsi="Wingdings" w:hint="default"/>
      </w:rPr>
    </w:lvl>
    <w:lvl w:ilvl="3" w:tplc="06761BCE">
      <w:start w:val="1"/>
      <w:numFmt w:val="bullet"/>
      <w:lvlText w:val=""/>
      <w:lvlJc w:val="left"/>
      <w:pPr>
        <w:ind w:left="2880" w:hanging="360"/>
      </w:pPr>
      <w:rPr>
        <w:rFonts w:ascii="Symbol" w:hAnsi="Symbol" w:hint="default"/>
      </w:rPr>
    </w:lvl>
    <w:lvl w:ilvl="4" w:tplc="05526E84">
      <w:start w:val="1"/>
      <w:numFmt w:val="bullet"/>
      <w:lvlText w:val="o"/>
      <w:lvlJc w:val="left"/>
      <w:pPr>
        <w:ind w:left="3600" w:hanging="360"/>
      </w:pPr>
      <w:rPr>
        <w:rFonts w:ascii="Courier New" w:hAnsi="Courier New" w:hint="default"/>
      </w:rPr>
    </w:lvl>
    <w:lvl w:ilvl="5" w:tplc="22B8501E">
      <w:start w:val="1"/>
      <w:numFmt w:val="bullet"/>
      <w:lvlText w:val=""/>
      <w:lvlJc w:val="left"/>
      <w:pPr>
        <w:ind w:left="4320" w:hanging="360"/>
      </w:pPr>
      <w:rPr>
        <w:rFonts w:ascii="Wingdings" w:hAnsi="Wingdings" w:hint="default"/>
      </w:rPr>
    </w:lvl>
    <w:lvl w:ilvl="6" w:tplc="0D3AD2A8">
      <w:start w:val="1"/>
      <w:numFmt w:val="bullet"/>
      <w:lvlText w:val=""/>
      <w:lvlJc w:val="left"/>
      <w:pPr>
        <w:ind w:left="5040" w:hanging="360"/>
      </w:pPr>
      <w:rPr>
        <w:rFonts w:ascii="Symbol" w:hAnsi="Symbol" w:hint="default"/>
      </w:rPr>
    </w:lvl>
    <w:lvl w:ilvl="7" w:tplc="05641FDE">
      <w:start w:val="1"/>
      <w:numFmt w:val="bullet"/>
      <w:lvlText w:val="o"/>
      <w:lvlJc w:val="left"/>
      <w:pPr>
        <w:ind w:left="5760" w:hanging="360"/>
      </w:pPr>
      <w:rPr>
        <w:rFonts w:ascii="Courier New" w:hAnsi="Courier New" w:hint="default"/>
      </w:rPr>
    </w:lvl>
    <w:lvl w:ilvl="8" w:tplc="EFEA9F50">
      <w:start w:val="1"/>
      <w:numFmt w:val="bullet"/>
      <w:lvlText w:val=""/>
      <w:lvlJc w:val="left"/>
      <w:pPr>
        <w:ind w:left="6480" w:hanging="360"/>
      </w:pPr>
      <w:rPr>
        <w:rFonts w:ascii="Wingdings" w:hAnsi="Wingdings" w:hint="default"/>
      </w:rPr>
    </w:lvl>
  </w:abstractNum>
  <w:abstractNum w:abstractNumId="7" w15:restartNumberingAfterBreak="0">
    <w:nsid w:val="22152D16"/>
    <w:multiLevelType w:val="hybridMultilevel"/>
    <w:tmpl w:val="DFA0A25C"/>
    <w:lvl w:ilvl="0" w:tplc="0C0C0001">
      <w:start w:val="1"/>
      <w:numFmt w:val="bullet"/>
      <w:lvlText w:val=""/>
      <w:lvlJc w:val="left"/>
      <w:pPr>
        <w:ind w:left="1260" w:hanging="360"/>
      </w:pPr>
      <w:rPr>
        <w:rFonts w:ascii="Symbol" w:hAnsi="Symbol" w:hint="default"/>
      </w:rPr>
    </w:lvl>
    <w:lvl w:ilvl="1" w:tplc="0C0C0003" w:tentative="1">
      <w:start w:val="1"/>
      <w:numFmt w:val="bullet"/>
      <w:lvlText w:val="o"/>
      <w:lvlJc w:val="left"/>
      <w:pPr>
        <w:ind w:left="1980" w:hanging="360"/>
      </w:pPr>
      <w:rPr>
        <w:rFonts w:ascii="Courier New" w:hAnsi="Courier New" w:cs="Courier New" w:hint="default"/>
      </w:rPr>
    </w:lvl>
    <w:lvl w:ilvl="2" w:tplc="0C0C0005" w:tentative="1">
      <w:start w:val="1"/>
      <w:numFmt w:val="bullet"/>
      <w:lvlText w:val=""/>
      <w:lvlJc w:val="left"/>
      <w:pPr>
        <w:ind w:left="2700" w:hanging="360"/>
      </w:pPr>
      <w:rPr>
        <w:rFonts w:ascii="Wingdings" w:hAnsi="Wingdings" w:hint="default"/>
      </w:rPr>
    </w:lvl>
    <w:lvl w:ilvl="3" w:tplc="0C0C0001" w:tentative="1">
      <w:start w:val="1"/>
      <w:numFmt w:val="bullet"/>
      <w:lvlText w:val=""/>
      <w:lvlJc w:val="left"/>
      <w:pPr>
        <w:ind w:left="3420" w:hanging="360"/>
      </w:pPr>
      <w:rPr>
        <w:rFonts w:ascii="Symbol" w:hAnsi="Symbol" w:hint="default"/>
      </w:rPr>
    </w:lvl>
    <w:lvl w:ilvl="4" w:tplc="0C0C0003" w:tentative="1">
      <w:start w:val="1"/>
      <w:numFmt w:val="bullet"/>
      <w:lvlText w:val="o"/>
      <w:lvlJc w:val="left"/>
      <w:pPr>
        <w:ind w:left="4140" w:hanging="360"/>
      </w:pPr>
      <w:rPr>
        <w:rFonts w:ascii="Courier New" w:hAnsi="Courier New" w:cs="Courier New" w:hint="default"/>
      </w:rPr>
    </w:lvl>
    <w:lvl w:ilvl="5" w:tplc="0C0C0005" w:tentative="1">
      <w:start w:val="1"/>
      <w:numFmt w:val="bullet"/>
      <w:lvlText w:val=""/>
      <w:lvlJc w:val="left"/>
      <w:pPr>
        <w:ind w:left="4860" w:hanging="360"/>
      </w:pPr>
      <w:rPr>
        <w:rFonts w:ascii="Wingdings" w:hAnsi="Wingdings" w:hint="default"/>
      </w:rPr>
    </w:lvl>
    <w:lvl w:ilvl="6" w:tplc="0C0C0001" w:tentative="1">
      <w:start w:val="1"/>
      <w:numFmt w:val="bullet"/>
      <w:lvlText w:val=""/>
      <w:lvlJc w:val="left"/>
      <w:pPr>
        <w:ind w:left="5580" w:hanging="360"/>
      </w:pPr>
      <w:rPr>
        <w:rFonts w:ascii="Symbol" w:hAnsi="Symbol" w:hint="default"/>
      </w:rPr>
    </w:lvl>
    <w:lvl w:ilvl="7" w:tplc="0C0C0003" w:tentative="1">
      <w:start w:val="1"/>
      <w:numFmt w:val="bullet"/>
      <w:lvlText w:val="o"/>
      <w:lvlJc w:val="left"/>
      <w:pPr>
        <w:ind w:left="6300" w:hanging="360"/>
      </w:pPr>
      <w:rPr>
        <w:rFonts w:ascii="Courier New" w:hAnsi="Courier New" w:cs="Courier New" w:hint="default"/>
      </w:rPr>
    </w:lvl>
    <w:lvl w:ilvl="8" w:tplc="0C0C0005" w:tentative="1">
      <w:start w:val="1"/>
      <w:numFmt w:val="bullet"/>
      <w:lvlText w:val=""/>
      <w:lvlJc w:val="left"/>
      <w:pPr>
        <w:ind w:left="7020" w:hanging="360"/>
      </w:pPr>
      <w:rPr>
        <w:rFonts w:ascii="Wingdings" w:hAnsi="Wingdings" w:hint="default"/>
      </w:rPr>
    </w:lvl>
  </w:abstractNum>
  <w:abstractNum w:abstractNumId="8" w15:restartNumberingAfterBreak="0">
    <w:nsid w:val="2AB65323"/>
    <w:multiLevelType w:val="hybridMultilevel"/>
    <w:tmpl w:val="BEA8A73C"/>
    <w:lvl w:ilvl="0" w:tplc="0C0C0001">
      <w:start w:val="1"/>
      <w:numFmt w:val="bullet"/>
      <w:lvlText w:val=""/>
      <w:lvlJc w:val="left"/>
      <w:pPr>
        <w:ind w:left="1260" w:hanging="360"/>
      </w:pPr>
      <w:rPr>
        <w:rFonts w:ascii="Symbol" w:hAnsi="Symbol" w:hint="default"/>
      </w:rPr>
    </w:lvl>
    <w:lvl w:ilvl="1" w:tplc="0C0C0003">
      <w:start w:val="1"/>
      <w:numFmt w:val="bullet"/>
      <w:lvlText w:val="o"/>
      <w:lvlJc w:val="left"/>
      <w:pPr>
        <w:ind w:left="1980" w:hanging="360"/>
      </w:pPr>
      <w:rPr>
        <w:rFonts w:ascii="Courier New" w:hAnsi="Courier New" w:cs="Courier New" w:hint="default"/>
      </w:rPr>
    </w:lvl>
    <w:lvl w:ilvl="2" w:tplc="0C0C0005" w:tentative="1">
      <w:start w:val="1"/>
      <w:numFmt w:val="bullet"/>
      <w:lvlText w:val=""/>
      <w:lvlJc w:val="left"/>
      <w:pPr>
        <w:ind w:left="2700" w:hanging="360"/>
      </w:pPr>
      <w:rPr>
        <w:rFonts w:ascii="Wingdings" w:hAnsi="Wingdings" w:hint="default"/>
      </w:rPr>
    </w:lvl>
    <w:lvl w:ilvl="3" w:tplc="0C0C0001" w:tentative="1">
      <w:start w:val="1"/>
      <w:numFmt w:val="bullet"/>
      <w:lvlText w:val=""/>
      <w:lvlJc w:val="left"/>
      <w:pPr>
        <w:ind w:left="3420" w:hanging="360"/>
      </w:pPr>
      <w:rPr>
        <w:rFonts w:ascii="Symbol" w:hAnsi="Symbol" w:hint="default"/>
      </w:rPr>
    </w:lvl>
    <w:lvl w:ilvl="4" w:tplc="0C0C0003" w:tentative="1">
      <w:start w:val="1"/>
      <w:numFmt w:val="bullet"/>
      <w:lvlText w:val="o"/>
      <w:lvlJc w:val="left"/>
      <w:pPr>
        <w:ind w:left="4140" w:hanging="360"/>
      </w:pPr>
      <w:rPr>
        <w:rFonts w:ascii="Courier New" w:hAnsi="Courier New" w:cs="Courier New" w:hint="default"/>
      </w:rPr>
    </w:lvl>
    <w:lvl w:ilvl="5" w:tplc="0C0C0005" w:tentative="1">
      <w:start w:val="1"/>
      <w:numFmt w:val="bullet"/>
      <w:lvlText w:val=""/>
      <w:lvlJc w:val="left"/>
      <w:pPr>
        <w:ind w:left="4860" w:hanging="360"/>
      </w:pPr>
      <w:rPr>
        <w:rFonts w:ascii="Wingdings" w:hAnsi="Wingdings" w:hint="default"/>
      </w:rPr>
    </w:lvl>
    <w:lvl w:ilvl="6" w:tplc="0C0C0001" w:tentative="1">
      <w:start w:val="1"/>
      <w:numFmt w:val="bullet"/>
      <w:lvlText w:val=""/>
      <w:lvlJc w:val="left"/>
      <w:pPr>
        <w:ind w:left="5580" w:hanging="360"/>
      </w:pPr>
      <w:rPr>
        <w:rFonts w:ascii="Symbol" w:hAnsi="Symbol" w:hint="default"/>
      </w:rPr>
    </w:lvl>
    <w:lvl w:ilvl="7" w:tplc="0C0C0003" w:tentative="1">
      <w:start w:val="1"/>
      <w:numFmt w:val="bullet"/>
      <w:lvlText w:val="o"/>
      <w:lvlJc w:val="left"/>
      <w:pPr>
        <w:ind w:left="6300" w:hanging="360"/>
      </w:pPr>
      <w:rPr>
        <w:rFonts w:ascii="Courier New" w:hAnsi="Courier New" w:cs="Courier New" w:hint="default"/>
      </w:rPr>
    </w:lvl>
    <w:lvl w:ilvl="8" w:tplc="0C0C0005" w:tentative="1">
      <w:start w:val="1"/>
      <w:numFmt w:val="bullet"/>
      <w:lvlText w:val=""/>
      <w:lvlJc w:val="left"/>
      <w:pPr>
        <w:ind w:left="7020" w:hanging="360"/>
      </w:pPr>
      <w:rPr>
        <w:rFonts w:ascii="Wingdings" w:hAnsi="Wingdings" w:hint="default"/>
      </w:rPr>
    </w:lvl>
  </w:abstractNum>
  <w:abstractNum w:abstractNumId="9" w15:restartNumberingAfterBreak="0">
    <w:nsid w:val="31E13F3E"/>
    <w:multiLevelType w:val="hybridMultilevel"/>
    <w:tmpl w:val="F452A3D0"/>
    <w:lvl w:ilvl="0" w:tplc="0C0C0005">
      <w:start w:val="1"/>
      <w:numFmt w:val="bullet"/>
      <w:lvlText w:val=""/>
      <w:lvlJc w:val="left"/>
      <w:pPr>
        <w:ind w:left="749" w:hanging="360"/>
      </w:pPr>
      <w:rPr>
        <w:rFonts w:ascii="Wingdings" w:hAnsi="Wingdings" w:hint="default"/>
      </w:rPr>
    </w:lvl>
    <w:lvl w:ilvl="1" w:tplc="0C0C0003" w:tentative="1">
      <w:start w:val="1"/>
      <w:numFmt w:val="bullet"/>
      <w:lvlText w:val="o"/>
      <w:lvlJc w:val="left"/>
      <w:pPr>
        <w:ind w:left="1469" w:hanging="360"/>
      </w:pPr>
      <w:rPr>
        <w:rFonts w:ascii="Courier New" w:hAnsi="Courier New" w:cs="Courier New" w:hint="default"/>
      </w:rPr>
    </w:lvl>
    <w:lvl w:ilvl="2" w:tplc="0C0C0005" w:tentative="1">
      <w:start w:val="1"/>
      <w:numFmt w:val="bullet"/>
      <w:lvlText w:val=""/>
      <w:lvlJc w:val="left"/>
      <w:pPr>
        <w:ind w:left="2189" w:hanging="360"/>
      </w:pPr>
      <w:rPr>
        <w:rFonts w:ascii="Wingdings" w:hAnsi="Wingdings" w:hint="default"/>
      </w:rPr>
    </w:lvl>
    <w:lvl w:ilvl="3" w:tplc="0C0C0001" w:tentative="1">
      <w:start w:val="1"/>
      <w:numFmt w:val="bullet"/>
      <w:lvlText w:val=""/>
      <w:lvlJc w:val="left"/>
      <w:pPr>
        <w:ind w:left="2909" w:hanging="360"/>
      </w:pPr>
      <w:rPr>
        <w:rFonts w:ascii="Symbol" w:hAnsi="Symbol" w:hint="default"/>
      </w:rPr>
    </w:lvl>
    <w:lvl w:ilvl="4" w:tplc="0C0C0003" w:tentative="1">
      <w:start w:val="1"/>
      <w:numFmt w:val="bullet"/>
      <w:lvlText w:val="o"/>
      <w:lvlJc w:val="left"/>
      <w:pPr>
        <w:ind w:left="3629" w:hanging="360"/>
      </w:pPr>
      <w:rPr>
        <w:rFonts w:ascii="Courier New" w:hAnsi="Courier New" w:cs="Courier New" w:hint="default"/>
      </w:rPr>
    </w:lvl>
    <w:lvl w:ilvl="5" w:tplc="0C0C0005" w:tentative="1">
      <w:start w:val="1"/>
      <w:numFmt w:val="bullet"/>
      <w:lvlText w:val=""/>
      <w:lvlJc w:val="left"/>
      <w:pPr>
        <w:ind w:left="4349" w:hanging="360"/>
      </w:pPr>
      <w:rPr>
        <w:rFonts w:ascii="Wingdings" w:hAnsi="Wingdings" w:hint="default"/>
      </w:rPr>
    </w:lvl>
    <w:lvl w:ilvl="6" w:tplc="0C0C0001" w:tentative="1">
      <w:start w:val="1"/>
      <w:numFmt w:val="bullet"/>
      <w:lvlText w:val=""/>
      <w:lvlJc w:val="left"/>
      <w:pPr>
        <w:ind w:left="5069" w:hanging="360"/>
      </w:pPr>
      <w:rPr>
        <w:rFonts w:ascii="Symbol" w:hAnsi="Symbol" w:hint="default"/>
      </w:rPr>
    </w:lvl>
    <w:lvl w:ilvl="7" w:tplc="0C0C0003" w:tentative="1">
      <w:start w:val="1"/>
      <w:numFmt w:val="bullet"/>
      <w:lvlText w:val="o"/>
      <w:lvlJc w:val="left"/>
      <w:pPr>
        <w:ind w:left="5789" w:hanging="360"/>
      </w:pPr>
      <w:rPr>
        <w:rFonts w:ascii="Courier New" w:hAnsi="Courier New" w:cs="Courier New" w:hint="default"/>
      </w:rPr>
    </w:lvl>
    <w:lvl w:ilvl="8" w:tplc="0C0C0005" w:tentative="1">
      <w:start w:val="1"/>
      <w:numFmt w:val="bullet"/>
      <w:lvlText w:val=""/>
      <w:lvlJc w:val="left"/>
      <w:pPr>
        <w:ind w:left="6509" w:hanging="360"/>
      </w:pPr>
      <w:rPr>
        <w:rFonts w:ascii="Wingdings" w:hAnsi="Wingdings" w:hint="default"/>
      </w:rPr>
    </w:lvl>
  </w:abstractNum>
  <w:abstractNum w:abstractNumId="10" w15:restartNumberingAfterBreak="0">
    <w:nsid w:val="3A934E48"/>
    <w:multiLevelType w:val="hybridMultilevel"/>
    <w:tmpl w:val="A5D0C6EC"/>
    <w:lvl w:ilvl="0" w:tplc="0C0C0005">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1" w15:restartNumberingAfterBreak="0">
    <w:nsid w:val="3E5A4EF1"/>
    <w:multiLevelType w:val="hybridMultilevel"/>
    <w:tmpl w:val="85EE96F8"/>
    <w:lvl w:ilvl="0" w:tplc="0C0C0005">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2" w15:restartNumberingAfterBreak="0">
    <w:nsid w:val="44647B8F"/>
    <w:multiLevelType w:val="hybridMultilevel"/>
    <w:tmpl w:val="90FA5CD6"/>
    <w:lvl w:ilvl="0" w:tplc="0C0C0005">
      <w:start w:val="1"/>
      <w:numFmt w:val="bullet"/>
      <w:lvlText w:val=""/>
      <w:lvlJc w:val="left"/>
      <w:pPr>
        <w:ind w:left="1425" w:hanging="360"/>
      </w:pPr>
      <w:rPr>
        <w:rFonts w:ascii="Wingdings" w:hAnsi="Wingdings" w:hint="default"/>
      </w:rPr>
    </w:lvl>
    <w:lvl w:ilvl="1" w:tplc="FFFFFFFF" w:tentative="1">
      <w:start w:val="1"/>
      <w:numFmt w:val="bullet"/>
      <w:lvlText w:val="o"/>
      <w:lvlJc w:val="left"/>
      <w:pPr>
        <w:ind w:left="2145" w:hanging="360"/>
      </w:pPr>
      <w:rPr>
        <w:rFonts w:ascii="Courier New" w:hAnsi="Courier New" w:cs="Courier New" w:hint="default"/>
      </w:rPr>
    </w:lvl>
    <w:lvl w:ilvl="2" w:tplc="FFFFFFFF" w:tentative="1">
      <w:start w:val="1"/>
      <w:numFmt w:val="bullet"/>
      <w:lvlText w:val=""/>
      <w:lvlJc w:val="left"/>
      <w:pPr>
        <w:ind w:left="2865" w:hanging="360"/>
      </w:pPr>
      <w:rPr>
        <w:rFonts w:ascii="Wingdings" w:hAnsi="Wingdings" w:hint="default"/>
      </w:rPr>
    </w:lvl>
    <w:lvl w:ilvl="3" w:tplc="FFFFFFFF" w:tentative="1">
      <w:start w:val="1"/>
      <w:numFmt w:val="bullet"/>
      <w:lvlText w:val=""/>
      <w:lvlJc w:val="left"/>
      <w:pPr>
        <w:ind w:left="3585" w:hanging="360"/>
      </w:pPr>
      <w:rPr>
        <w:rFonts w:ascii="Symbol" w:hAnsi="Symbol" w:hint="default"/>
      </w:rPr>
    </w:lvl>
    <w:lvl w:ilvl="4" w:tplc="FFFFFFFF" w:tentative="1">
      <w:start w:val="1"/>
      <w:numFmt w:val="bullet"/>
      <w:lvlText w:val="o"/>
      <w:lvlJc w:val="left"/>
      <w:pPr>
        <w:ind w:left="4305" w:hanging="360"/>
      </w:pPr>
      <w:rPr>
        <w:rFonts w:ascii="Courier New" w:hAnsi="Courier New" w:cs="Courier New" w:hint="default"/>
      </w:rPr>
    </w:lvl>
    <w:lvl w:ilvl="5" w:tplc="FFFFFFFF" w:tentative="1">
      <w:start w:val="1"/>
      <w:numFmt w:val="bullet"/>
      <w:lvlText w:val=""/>
      <w:lvlJc w:val="left"/>
      <w:pPr>
        <w:ind w:left="5025" w:hanging="360"/>
      </w:pPr>
      <w:rPr>
        <w:rFonts w:ascii="Wingdings" w:hAnsi="Wingdings" w:hint="default"/>
      </w:rPr>
    </w:lvl>
    <w:lvl w:ilvl="6" w:tplc="FFFFFFFF" w:tentative="1">
      <w:start w:val="1"/>
      <w:numFmt w:val="bullet"/>
      <w:lvlText w:val=""/>
      <w:lvlJc w:val="left"/>
      <w:pPr>
        <w:ind w:left="5745" w:hanging="360"/>
      </w:pPr>
      <w:rPr>
        <w:rFonts w:ascii="Symbol" w:hAnsi="Symbol" w:hint="default"/>
      </w:rPr>
    </w:lvl>
    <w:lvl w:ilvl="7" w:tplc="FFFFFFFF" w:tentative="1">
      <w:start w:val="1"/>
      <w:numFmt w:val="bullet"/>
      <w:lvlText w:val="o"/>
      <w:lvlJc w:val="left"/>
      <w:pPr>
        <w:ind w:left="6465" w:hanging="360"/>
      </w:pPr>
      <w:rPr>
        <w:rFonts w:ascii="Courier New" w:hAnsi="Courier New" w:cs="Courier New" w:hint="default"/>
      </w:rPr>
    </w:lvl>
    <w:lvl w:ilvl="8" w:tplc="FFFFFFFF" w:tentative="1">
      <w:start w:val="1"/>
      <w:numFmt w:val="bullet"/>
      <w:lvlText w:val=""/>
      <w:lvlJc w:val="left"/>
      <w:pPr>
        <w:ind w:left="7185" w:hanging="360"/>
      </w:pPr>
      <w:rPr>
        <w:rFonts w:ascii="Wingdings" w:hAnsi="Wingdings" w:hint="default"/>
      </w:rPr>
    </w:lvl>
  </w:abstractNum>
  <w:abstractNum w:abstractNumId="13" w15:restartNumberingAfterBreak="0">
    <w:nsid w:val="4813CA68"/>
    <w:multiLevelType w:val="hybridMultilevel"/>
    <w:tmpl w:val="E070E7A6"/>
    <w:lvl w:ilvl="0" w:tplc="72DE40D0">
      <w:start w:val="1"/>
      <w:numFmt w:val="bullet"/>
      <w:lvlText w:val="-"/>
      <w:lvlJc w:val="left"/>
      <w:pPr>
        <w:ind w:left="720" w:hanging="360"/>
      </w:pPr>
      <w:rPr>
        <w:rFonts w:ascii="Aptos" w:hAnsi="Aptos" w:hint="default"/>
      </w:rPr>
    </w:lvl>
    <w:lvl w:ilvl="1" w:tplc="E7A2D41E">
      <w:start w:val="1"/>
      <w:numFmt w:val="bullet"/>
      <w:lvlText w:val="o"/>
      <w:lvlJc w:val="left"/>
      <w:pPr>
        <w:ind w:left="1440" w:hanging="360"/>
      </w:pPr>
      <w:rPr>
        <w:rFonts w:ascii="Courier New" w:hAnsi="Courier New" w:hint="default"/>
      </w:rPr>
    </w:lvl>
    <w:lvl w:ilvl="2" w:tplc="1C02C086">
      <w:start w:val="1"/>
      <w:numFmt w:val="bullet"/>
      <w:lvlText w:val=""/>
      <w:lvlJc w:val="left"/>
      <w:pPr>
        <w:ind w:left="2160" w:hanging="360"/>
      </w:pPr>
      <w:rPr>
        <w:rFonts w:ascii="Wingdings" w:hAnsi="Wingdings" w:hint="default"/>
      </w:rPr>
    </w:lvl>
    <w:lvl w:ilvl="3" w:tplc="782E0AD6">
      <w:start w:val="1"/>
      <w:numFmt w:val="bullet"/>
      <w:lvlText w:val=""/>
      <w:lvlJc w:val="left"/>
      <w:pPr>
        <w:ind w:left="2880" w:hanging="360"/>
      </w:pPr>
      <w:rPr>
        <w:rFonts w:ascii="Symbol" w:hAnsi="Symbol" w:hint="default"/>
      </w:rPr>
    </w:lvl>
    <w:lvl w:ilvl="4" w:tplc="381C1B68">
      <w:start w:val="1"/>
      <w:numFmt w:val="bullet"/>
      <w:lvlText w:val="o"/>
      <w:lvlJc w:val="left"/>
      <w:pPr>
        <w:ind w:left="3600" w:hanging="360"/>
      </w:pPr>
      <w:rPr>
        <w:rFonts w:ascii="Courier New" w:hAnsi="Courier New" w:hint="default"/>
      </w:rPr>
    </w:lvl>
    <w:lvl w:ilvl="5" w:tplc="D79C1C20">
      <w:start w:val="1"/>
      <w:numFmt w:val="bullet"/>
      <w:lvlText w:val=""/>
      <w:lvlJc w:val="left"/>
      <w:pPr>
        <w:ind w:left="4320" w:hanging="360"/>
      </w:pPr>
      <w:rPr>
        <w:rFonts w:ascii="Wingdings" w:hAnsi="Wingdings" w:hint="default"/>
      </w:rPr>
    </w:lvl>
    <w:lvl w:ilvl="6" w:tplc="7EF2AE42">
      <w:start w:val="1"/>
      <w:numFmt w:val="bullet"/>
      <w:lvlText w:val=""/>
      <w:lvlJc w:val="left"/>
      <w:pPr>
        <w:ind w:left="5040" w:hanging="360"/>
      </w:pPr>
      <w:rPr>
        <w:rFonts w:ascii="Symbol" w:hAnsi="Symbol" w:hint="default"/>
      </w:rPr>
    </w:lvl>
    <w:lvl w:ilvl="7" w:tplc="AB069530">
      <w:start w:val="1"/>
      <w:numFmt w:val="bullet"/>
      <w:lvlText w:val="o"/>
      <w:lvlJc w:val="left"/>
      <w:pPr>
        <w:ind w:left="5760" w:hanging="360"/>
      </w:pPr>
      <w:rPr>
        <w:rFonts w:ascii="Courier New" w:hAnsi="Courier New" w:hint="default"/>
      </w:rPr>
    </w:lvl>
    <w:lvl w:ilvl="8" w:tplc="FDD2EB6C">
      <w:start w:val="1"/>
      <w:numFmt w:val="bullet"/>
      <w:lvlText w:val=""/>
      <w:lvlJc w:val="left"/>
      <w:pPr>
        <w:ind w:left="6480" w:hanging="360"/>
      </w:pPr>
      <w:rPr>
        <w:rFonts w:ascii="Wingdings" w:hAnsi="Wingdings" w:hint="default"/>
      </w:rPr>
    </w:lvl>
  </w:abstractNum>
  <w:abstractNum w:abstractNumId="14" w15:restartNumberingAfterBreak="0">
    <w:nsid w:val="4DE47445"/>
    <w:multiLevelType w:val="hybridMultilevel"/>
    <w:tmpl w:val="AB22C228"/>
    <w:lvl w:ilvl="0" w:tplc="0C0C0001">
      <w:start w:val="1"/>
      <w:numFmt w:val="bullet"/>
      <w:lvlText w:val=""/>
      <w:lvlJc w:val="left"/>
      <w:pPr>
        <w:ind w:left="1425" w:hanging="360"/>
      </w:pPr>
      <w:rPr>
        <w:rFonts w:ascii="Symbol" w:hAnsi="Symbol" w:hint="default"/>
      </w:rPr>
    </w:lvl>
    <w:lvl w:ilvl="1" w:tplc="0C0C0003" w:tentative="1">
      <w:start w:val="1"/>
      <w:numFmt w:val="bullet"/>
      <w:lvlText w:val="o"/>
      <w:lvlJc w:val="left"/>
      <w:pPr>
        <w:ind w:left="2145" w:hanging="360"/>
      </w:pPr>
      <w:rPr>
        <w:rFonts w:ascii="Courier New" w:hAnsi="Courier New" w:cs="Courier New" w:hint="default"/>
      </w:rPr>
    </w:lvl>
    <w:lvl w:ilvl="2" w:tplc="0C0C0005" w:tentative="1">
      <w:start w:val="1"/>
      <w:numFmt w:val="bullet"/>
      <w:lvlText w:val=""/>
      <w:lvlJc w:val="left"/>
      <w:pPr>
        <w:ind w:left="2865" w:hanging="360"/>
      </w:pPr>
      <w:rPr>
        <w:rFonts w:ascii="Wingdings" w:hAnsi="Wingdings" w:hint="default"/>
      </w:rPr>
    </w:lvl>
    <w:lvl w:ilvl="3" w:tplc="0C0C0001" w:tentative="1">
      <w:start w:val="1"/>
      <w:numFmt w:val="bullet"/>
      <w:lvlText w:val=""/>
      <w:lvlJc w:val="left"/>
      <w:pPr>
        <w:ind w:left="3585" w:hanging="360"/>
      </w:pPr>
      <w:rPr>
        <w:rFonts w:ascii="Symbol" w:hAnsi="Symbol" w:hint="default"/>
      </w:rPr>
    </w:lvl>
    <w:lvl w:ilvl="4" w:tplc="0C0C0003" w:tentative="1">
      <w:start w:val="1"/>
      <w:numFmt w:val="bullet"/>
      <w:lvlText w:val="o"/>
      <w:lvlJc w:val="left"/>
      <w:pPr>
        <w:ind w:left="4305" w:hanging="360"/>
      </w:pPr>
      <w:rPr>
        <w:rFonts w:ascii="Courier New" w:hAnsi="Courier New" w:cs="Courier New" w:hint="default"/>
      </w:rPr>
    </w:lvl>
    <w:lvl w:ilvl="5" w:tplc="0C0C0005" w:tentative="1">
      <w:start w:val="1"/>
      <w:numFmt w:val="bullet"/>
      <w:lvlText w:val=""/>
      <w:lvlJc w:val="left"/>
      <w:pPr>
        <w:ind w:left="5025" w:hanging="360"/>
      </w:pPr>
      <w:rPr>
        <w:rFonts w:ascii="Wingdings" w:hAnsi="Wingdings" w:hint="default"/>
      </w:rPr>
    </w:lvl>
    <w:lvl w:ilvl="6" w:tplc="0C0C0001" w:tentative="1">
      <w:start w:val="1"/>
      <w:numFmt w:val="bullet"/>
      <w:lvlText w:val=""/>
      <w:lvlJc w:val="left"/>
      <w:pPr>
        <w:ind w:left="5745" w:hanging="360"/>
      </w:pPr>
      <w:rPr>
        <w:rFonts w:ascii="Symbol" w:hAnsi="Symbol" w:hint="default"/>
      </w:rPr>
    </w:lvl>
    <w:lvl w:ilvl="7" w:tplc="0C0C0003" w:tentative="1">
      <w:start w:val="1"/>
      <w:numFmt w:val="bullet"/>
      <w:lvlText w:val="o"/>
      <w:lvlJc w:val="left"/>
      <w:pPr>
        <w:ind w:left="6465" w:hanging="360"/>
      </w:pPr>
      <w:rPr>
        <w:rFonts w:ascii="Courier New" w:hAnsi="Courier New" w:cs="Courier New" w:hint="default"/>
      </w:rPr>
    </w:lvl>
    <w:lvl w:ilvl="8" w:tplc="0C0C0005" w:tentative="1">
      <w:start w:val="1"/>
      <w:numFmt w:val="bullet"/>
      <w:lvlText w:val=""/>
      <w:lvlJc w:val="left"/>
      <w:pPr>
        <w:ind w:left="7185" w:hanging="360"/>
      </w:pPr>
      <w:rPr>
        <w:rFonts w:ascii="Wingdings" w:hAnsi="Wingdings" w:hint="default"/>
      </w:rPr>
    </w:lvl>
  </w:abstractNum>
  <w:abstractNum w:abstractNumId="15" w15:restartNumberingAfterBreak="0">
    <w:nsid w:val="4EF846AC"/>
    <w:multiLevelType w:val="hybridMultilevel"/>
    <w:tmpl w:val="1420965E"/>
    <w:lvl w:ilvl="0" w:tplc="6906727A">
      <w:start w:val="1"/>
      <w:numFmt w:val="decimal"/>
      <w:lvlText w:val="%1."/>
      <w:lvlJc w:val="left"/>
      <w:pPr>
        <w:ind w:left="720" w:hanging="360"/>
      </w:pPr>
      <w:rPr>
        <w:color w:val="FFFFFF" w:themeColor="background1"/>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6" w15:restartNumberingAfterBreak="0">
    <w:nsid w:val="679637A0"/>
    <w:multiLevelType w:val="hybridMultilevel"/>
    <w:tmpl w:val="4DDEC684"/>
    <w:lvl w:ilvl="0" w:tplc="0C0C0005">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7" w15:restartNumberingAfterBreak="0">
    <w:nsid w:val="686C4857"/>
    <w:multiLevelType w:val="hybridMultilevel"/>
    <w:tmpl w:val="D3AAC7C2"/>
    <w:lvl w:ilvl="0" w:tplc="0C0C0005">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8" w15:restartNumberingAfterBreak="0">
    <w:nsid w:val="6C1B222B"/>
    <w:multiLevelType w:val="hybridMultilevel"/>
    <w:tmpl w:val="16B4545E"/>
    <w:lvl w:ilvl="0" w:tplc="0C0C0001">
      <w:start w:val="1"/>
      <w:numFmt w:val="bullet"/>
      <w:lvlText w:val=""/>
      <w:lvlJc w:val="left"/>
      <w:pPr>
        <w:ind w:left="1260" w:hanging="360"/>
      </w:pPr>
      <w:rPr>
        <w:rFonts w:ascii="Symbol" w:hAnsi="Symbol" w:hint="default"/>
      </w:rPr>
    </w:lvl>
    <w:lvl w:ilvl="1" w:tplc="0C0C0003" w:tentative="1">
      <w:start w:val="1"/>
      <w:numFmt w:val="bullet"/>
      <w:lvlText w:val="o"/>
      <w:lvlJc w:val="left"/>
      <w:pPr>
        <w:ind w:left="1980" w:hanging="360"/>
      </w:pPr>
      <w:rPr>
        <w:rFonts w:ascii="Courier New" w:hAnsi="Courier New" w:cs="Courier New" w:hint="default"/>
      </w:rPr>
    </w:lvl>
    <w:lvl w:ilvl="2" w:tplc="0C0C0005" w:tentative="1">
      <w:start w:val="1"/>
      <w:numFmt w:val="bullet"/>
      <w:lvlText w:val=""/>
      <w:lvlJc w:val="left"/>
      <w:pPr>
        <w:ind w:left="2700" w:hanging="360"/>
      </w:pPr>
      <w:rPr>
        <w:rFonts w:ascii="Wingdings" w:hAnsi="Wingdings" w:hint="default"/>
      </w:rPr>
    </w:lvl>
    <w:lvl w:ilvl="3" w:tplc="0C0C0001" w:tentative="1">
      <w:start w:val="1"/>
      <w:numFmt w:val="bullet"/>
      <w:lvlText w:val=""/>
      <w:lvlJc w:val="left"/>
      <w:pPr>
        <w:ind w:left="3420" w:hanging="360"/>
      </w:pPr>
      <w:rPr>
        <w:rFonts w:ascii="Symbol" w:hAnsi="Symbol" w:hint="default"/>
      </w:rPr>
    </w:lvl>
    <w:lvl w:ilvl="4" w:tplc="0C0C0003" w:tentative="1">
      <w:start w:val="1"/>
      <w:numFmt w:val="bullet"/>
      <w:lvlText w:val="o"/>
      <w:lvlJc w:val="left"/>
      <w:pPr>
        <w:ind w:left="4140" w:hanging="360"/>
      </w:pPr>
      <w:rPr>
        <w:rFonts w:ascii="Courier New" w:hAnsi="Courier New" w:cs="Courier New" w:hint="default"/>
      </w:rPr>
    </w:lvl>
    <w:lvl w:ilvl="5" w:tplc="0C0C0005" w:tentative="1">
      <w:start w:val="1"/>
      <w:numFmt w:val="bullet"/>
      <w:lvlText w:val=""/>
      <w:lvlJc w:val="left"/>
      <w:pPr>
        <w:ind w:left="4860" w:hanging="360"/>
      </w:pPr>
      <w:rPr>
        <w:rFonts w:ascii="Wingdings" w:hAnsi="Wingdings" w:hint="default"/>
      </w:rPr>
    </w:lvl>
    <w:lvl w:ilvl="6" w:tplc="0C0C0001" w:tentative="1">
      <w:start w:val="1"/>
      <w:numFmt w:val="bullet"/>
      <w:lvlText w:val=""/>
      <w:lvlJc w:val="left"/>
      <w:pPr>
        <w:ind w:left="5580" w:hanging="360"/>
      </w:pPr>
      <w:rPr>
        <w:rFonts w:ascii="Symbol" w:hAnsi="Symbol" w:hint="default"/>
      </w:rPr>
    </w:lvl>
    <w:lvl w:ilvl="7" w:tplc="0C0C0003" w:tentative="1">
      <w:start w:val="1"/>
      <w:numFmt w:val="bullet"/>
      <w:lvlText w:val="o"/>
      <w:lvlJc w:val="left"/>
      <w:pPr>
        <w:ind w:left="6300" w:hanging="360"/>
      </w:pPr>
      <w:rPr>
        <w:rFonts w:ascii="Courier New" w:hAnsi="Courier New" w:cs="Courier New" w:hint="default"/>
      </w:rPr>
    </w:lvl>
    <w:lvl w:ilvl="8" w:tplc="0C0C0005" w:tentative="1">
      <w:start w:val="1"/>
      <w:numFmt w:val="bullet"/>
      <w:lvlText w:val=""/>
      <w:lvlJc w:val="left"/>
      <w:pPr>
        <w:ind w:left="7020" w:hanging="360"/>
      </w:pPr>
      <w:rPr>
        <w:rFonts w:ascii="Wingdings" w:hAnsi="Wingdings" w:hint="default"/>
      </w:rPr>
    </w:lvl>
  </w:abstractNum>
  <w:abstractNum w:abstractNumId="19" w15:restartNumberingAfterBreak="0">
    <w:nsid w:val="72E04C6F"/>
    <w:multiLevelType w:val="hybridMultilevel"/>
    <w:tmpl w:val="E6C80626"/>
    <w:lvl w:ilvl="0" w:tplc="0C0C0005">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0" w15:restartNumberingAfterBreak="0">
    <w:nsid w:val="7E7D443B"/>
    <w:multiLevelType w:val="hybridMultilevel"/>
    <w:tmpl w:val="CD2A4436"/>
    <w:lvl w:ilvl="0" w:tplc="FFFFFFFF">
      <w:start w:val="1"/>
      <w:numFmt w:val="decimal"/>
      <w:lvlText w:val="%1."/>
      <w:lvlJc w:val="left"/>
      <w:pPr>
        <w:ind w:left="720" w:hanging="360"/>
      </w:pPr>
      <w:rPr>
        <w:color w:val="FFFFFF" w:themeColor="background1"/>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num w:numId="1" w16cid:durableId="1274704737">
    <w:abstractNumId w:val="20"/>
  </w:num>
  <w:num w:numId="2" w16cid:durableId="1071734822">
    <w:abstractNumId w:val="15"/>
  </w:num>
  <w:num w:numId="3" w16cid:durableId="2084646700">
    <w:abstractNumId w:val="13"/>
  </w:num>
  <w:num w:numId="4" w16cid:durableId="800654736">
    <w:abstractNumId w:val="0"/>
  </w:num>
  <w:num w:numId="5" w16cid:durableId="2066440615">
    <w:abstractNumId w:val="7"/>
  </w:num>
  <w:num w:numId="6" w16cid:durableId="870843617">
    <w:abstractNumId w:val="18"/>
  </w:num>
  <w:num w:numId="7" w16cid:durableId="1122187371">
    <w:abstractNumId w:val="4"/>
  </w:num>
  <w:num w:numId="8" w16cid:durableId="704871743">
    <w:abstractNumId w:val="8"/>
  </w:num>
  <w:num w:numId="9" w16cid:durableId="1093092633">
    <w:abstractNumId w:val="6"/>
  </w:num>
  <w:num w:numId="10" w16cid:durableId="1384598341">
    <w:abstractNumId w:val="14"/>
  </w:num>
  <w:num w:numId="11" w16cid:durableId="7803856">
    <w:abstractNumId w:val="12"/>
  </w:num>
  <w:num w:numId="12" w16cid:durableId="1097209193">
    <w:abstractNumId w:val="2"/>
  </w:num>
  <w:num w:numId="13" w16cid:durableId="545675821">
    <w:abstractNumId w:val="9"/>
  </w:num>
  <w:num w:numId="14" w16cid:durableId="1955817896">
    <w:abstractNumId w:val="3"/>
  </w:num>
  <w:num w:numId="15" w16cid:durableId="1320812623">
    <w:abstractNumId w:val="1"/>
  </w:num>
  <w:num w:numId="16" w16cid:durableId="1778789845">
    <w:abstractNumId w:val="19"/>
  </w:num>
  <w:num w:numId="17" w16cid:durableId="1370493902">
    <w:abstractNumId w:val="17"/>
  </w:num>
  <w:num w:numId="18" w16cid:durableId="217865740">
    <w:abstractNumId w:val="10"/>
  </w:num>
  <w:num w:numId="19" w16cid:durableId="1139492472">
    <w:abstractNumId w:val="5"/>
  </w:num>
  <w:num w:numId="20" w16cid:durableId="887301220">
    <w:abstractNumId w:val="11"/>
  </w:num>
  <w:num w:numId="21" w16cid:durableId="85164720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0CB1"/>
    <w:rsid w:val="000160C9"/>
    <w:rsid w:val="00032160"/>
    <w:rsid w:val="00047694"/>
    <w:rsid w:val="000A5D43"/>
    <w:rsid w:val="000C2CAA"/>
    <w:rsid w:val="000F4CFE"/>
    <w:rsid w:val="00116E71"/>
    <w:rsid w:val="00146C3A"/>
    <w:rsid w:val="00180B03"/>
    <w:rsid w:val="001857EC"/>
    <w:rsid w:val="00194B3F"/>
    <w:rsid w:val="001A297D"/>
    <w:rsid w:val="001C0C69"/>
    <w:rsid w:val="001C2905"/>
    <w:rsid w:val="001D24EA"/>
    <w:rsid w:val="001D540B"/>
    <w:rsid w:val="001E6B10"/>
    <w:rsid w:val="001F3653"/>
    <w:rsid w:val="001F6ABA"/>
    <w:rsid w:val="00270720"/>
    <w:rsid w:val="002747E8"/>
    <w:rsid w:val="00277B4C"/>
    <w:rsid w:val="002A5883"/>
    <w:rsid w:val="002F1523"/>
    <w:rsid w:val="00380D66"/>
    <w:rsid w:val="003E182F"/>
    <w:rsid w:val="003E74C7"/>
    <w:rsid w:val="00417F53"/>
    <w:rsid w:val="00427C53"/>
    <w:rsid w:val="00445BB4"/>
    <w:rsid w:val="00451E55"/>
    <w:rsid w:val="00485E52"/>
    <w:rsid w:val="004A789D"/>
    <w:rsid w:val="005050C3"/>
    <w:rsid w:val="005545D1"/>
    <w:rsid w:val="00563BCC"/>
    <w:rsid w:val="00577E1A"/>
    <w:rsid w:val="00590F4A"/>
    <w:rsid w:val="00596E76"/>
    <w:rsid w:val="005B3BCA"/>
    <w:rsid w:val="005D1065"/>
    <w:rsid w:val="006155BF"/>
    <w:rsid w:val="00672CA6"/>
    <w:rsid w:val="00673383"/>
    <w:rsid w:val="00686FAF"/>
    <w:rsid w:val="006A0BA4"/>
    <w:rsid w:val="006D0278"/>
    <w:rsid w:val="006E505B"/>
    <w:rsid w:val="006E7927"/>
    <w:rsid w:val="006F7B9B"/>
    <w:rsid w:val="00726DBE"/>
    <w:rsid w:val="00783D3E"/>
    <w:rsid w:val="0079545A"/>
    <w:rsid w:val="007B3393"/>
    <w:rsid w:val="007C50D6"/>
    <w:rsid w:val="007D3A16"/>
    <w:rsid w:val="007E050F"/>
    <w:rsid w:val="007F3C78"/>
    <w:rsid w:val="00815B8A"/>
    <w:rsid w:val="008550DA"/>
    <w:rsid w:val="008B7536"/>
    <w:rsid w:val="008F6F69"/>
    <w:rsid w:val="009122AB"/>
    <w:rsid w:val="009166DE"/>
    <w:rsid w:val="00921BA9"/>
    <w:rsid w:val="009530D4"/>
    <w:rsid w:val="00985478"/>
    <w:rsid w:val="009B448D"/>
    <w:rsid w:val="009C5782"/>
    <w:rsid w:val="009C6546"/>
    <w:rsid w:val="00A04F67"/>
    <w:rsid w:val="00A3776A"/>
    <w:rsid w:val="00A40664"/>
    <w:rsid w:val="00A63632"/>
    <w:rsid w:val="00AA2B20"/>
    <w:rsid w:val="00AA5F49"/>
    <w:rsid w:val="00AC729E"/>
    <w:rsid w:val="00AE241D"/>
    <w:rsid w:val="00B575D1"/>
    <w:rsid w:val="00B838ED"/>
    <w:rsid w:val="00BE79AA"/>
    <w:rsid w:val="00C02B96"/>
    <w:rsid w:val="00C24666"/>
    <w:rsid w:val="00C3405C"/>
    <w:rsid w:val="00C47B52"/>
    <w:rsid w:val="00C50FFE"/>
    <w:rsid w:val="00C70347"/>
    <w:rsid w:val="00C85F4E"/>
    <w:rsid w:val="00C86690"/>
    <w:rsid w:val="00C9425E"/>
    <w:rsid w:val="00CA4AD3"/>
    <w:rsid w:val="00CA7F03"/>
    <w:rsid w:val="00CE2F6A"/>
    <w:rsid w:val="00D36B1C"/>
    <w:rsid w:val="00D57421"/>
    <w:rsid w:val="00D66F5D"/>
    <w:rsid w:val="00DF7DAF"/>
    <w:rsid w:val="00E0347F"/>
    <w:rsid w:val="00E057FD"/>
    <w:rsid w:val="00E11E31"/>
    <w:rsid w:val="00E261A2"/>
    <w:rsid w:val="00E54FCE"/>
    <w:rsid w:val="00E800D9"/>
    <w:rsid w:val="00E91B57"/>
    <w:rsid w:val="00ED44D3"/>
    <w:rsid w:val="00F13CD6"/>
    <w:rsid w:val="00F144CD"/>
    <w:rsid w:val="00F60CB1"/>
    <w:rsid w:val="00F83DB2"/>
    <w:rsid w:val="00FA5001"/>
    <w:rsid w:val="00FA7C9A"/>
    <w:rsid w:val="00FC273E"/>
    <w:rsid w:val="00FC75E0"/>
    <w:rsid w:val="00FD13C4"/>
    <w:rsid w:val="03C1032A"/>
    <w:rsid w:val="10013748"/>
    <w:rsid w:val="305E9254"/>
    <w:rsid w:val="43C1B158"/>
    <w:rsid w:val="4513055E"/>
    <w:rsid w:val="58740A6E"/>
    <w:rsid w:val="5B6AAE09"/>
    <w:rsid w:val="672BBF8B"/>
    <w:rsid w:val="6829ED65"/>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E7EC35"/>
  <w15:chartTrackingRefBased/>
  <w15:docId w15:val="{19EAD702-5BDE-461C-9E97-919E6444F9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F60CB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re2">
    <w:name w:val="heading 2"/>
    <w:basedOn w:val="Normal"/>
    <w:next w:val="Normal"/>
    <w:link w:val="Titre2Car"/>
    <w:uiPriority w:val="9"/>
    <w:unhideWhenUsed/>
    <w:qFormat/>
    <w:rsid w:val="00DF7DAF"/>
    <w:pPr>
      <w:keepNext/>
      <w:keepLines/>
      <w:spacing w:before="40" w:after="0" w:line="240" w:lineRule="auto"/>
      <w:outlineLvl w:val="1"/>
    </w:pPr>
    <w:rPr>
      <w:rFonts w:asciiTheme="majorHAnsi" w:eastAsiaTheme="majorEastAsia" w:hAnsiTheme="majorHAnsi" w:cstheme="majorBidi"/>
      <w:color w:val="2F5496" w:themeColor="accent1" w:themeShade="BF"/>
      <w:kern w:val="0"/>
      <w:sz w:val="26"/>
      <w:szCs w:val="26"/>
      <w:lang w:eastAsia="fr-CA"/>
      <w14:ligatures w14:val="none"/>
    </w:rPr>
  </w:style>
  <w:style w:type="paragraph" w:styleId="Titre3">
    <w:name w:val="heading 3"/>
    <w:basedOn w:val="Normal"/>
    <w:next w:val="Normal"/>
    <w:link w:val="Titre3Car"/>
    <w:uiPriority w:val="9"/>
    <w:unhideWhenUsed/>
    <w:qFormat/>
    <w:rsid w:val="00577E1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F60CB1"/>
    <w:rPr>
      <w:rFonts w:asciiTheme="majorHAnsi" w:eastAsiaTheme="majorEastAsia" w:hAnsiTheme="majorHAnsi" w:cstheme="majorBidi"/>
      <w:color w:val="2F5496" w:themeColor="accent1" w:themeShade="BF"/>
      <w:sz w:val="32"/>
      <w:szCs w:val="32"/>
    </w:rPr>
  </w:style>
  <w:style w:type="table" w:styleId="Grilledutableau">
    <w:name w:val="Table Grid"/>
    <w:basedOn w:val="TableauNormal"/>
    <w:uiPriority w:val="39"/>
    <w:rsid w:val="00F60CB1"/>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sinterligne">
    <w:name w:val="No Spacing"/>
    <w:uiPriority w:val="1"/>
    <w:qFormat/>
    <w:rsid w:val="00F60CB1"/>
    <w:pPr>
      <w:spacing w:after="0" w:line="240" w:lineRule="auto"/>
    </w:pPr>
  </w:style>
  <w:style w:type="paragraph" w:styleId="En-ttedetabledesmatires">
    <w:name w:val="TOC Heading"/>
    <w:basedOn w:val="Titre1"/>
    <w:next w:val="Normal"/>
    <w:uiPriority w:val="39"/>
    <w:unhideWhenUsed/>
    <w:qFormat/>
    <w:rsid w:val="00F60CB1"/>
    <w:pPr>
      <w:outlineLvl w:val="9"/>
    </w:pPr>
    <w:rPr>
      <w:kern w:val="0"/>
      <w:lang w:eastAsia="fr-CA"/>
      <w14:ligatures w14:val="none"/>
    </w:rPr>
  </w:style>
  <w:style w:type="paragraph" w:styleId="TM1">
    <w:name w:val="toc 1"/>
    <w:basedOn w:val="Normal"/>
    <w:next w:val="Normal"/>
    <w:autoRedefine/>
    <w:uiPriority w:val="39"/>
    <w:unhideWhenUsed/>
    <w:rsid w:val="001F6ABA"/>
    <w:pPr>
      <w:tabs>
        <w:tab w:val="left" w:pos="426"/>
        <w:tab w:val="right" w:leader="dot" w:pos="10790"/>
      </w:tabs>
      <w:spacing w:after="100"/>
    </w:pPr>
  </w:style>
  <w:style w:type="character" w:styleId="Hyperlien">
    <w:name w:val="Hyperlink"/>
    <w:basedOn w:val="Policepardfaut"/>
    <w:uiPriority w:val="99"/>
    <w:unhideWhenUsed/>
    <w:rsid w:val="00F60CB1"/>
    <w:rPr>
      <w:color w:val="0563C1" w:themeColor="hyperlink"/>
      <w:u w:val="single"/>
    </w:rPr>
  </w:style>
  <w:style w:type="paragraph" w:styleId="Paragraphedeliste">
    <w:name w:val="List Paragraph"/>
    <w:basedOn w:val="Normal"/>
    <w:uiPriority w:val="34"/>
    <w:qFormat/>
    <w:rsid w:val="00F60CB1"/>
    <w:pPr>
      <w:spacing w:after="0" w:line="240" w:lineRule="auto"/>
      <w:ind w:left="720"/>
      <w:contextualSpacing/>
    </w:pPr>
    <w:rPr>
      <w:rFonts w:ascii="Times New Roman" w:eastAsia="Times New Roman" w:hAnsi="Times New Roman" w:cs="Times New Roman"/>
      <w:kern w:val="0"/>
      <w:sz w:val="24"/>
      <w:szCs w:val="24"/>
      <w:lang w:eastAsia="fr-CA"/>
      <w14:ligatures w14:val="none"/>
    </w:rPr>
  </w:style>
  <w:style w:type="character" w:customStyle="1" w:styleId="Titre2Car">
    <w:name w:val="Titre 2 Car"/>
    <w:basedOn w:val="Policepardfaut"/>
    <w:link w:val="Titre2"/>
    <w:uiPriority w:val="9"/>
    <w:rsid w:val="00DF7DAF"/>
    <w:rPr>
      <w:rFonts w:asciiTheme="majorHAnsi" w:eastAsiaTheme="majorEastAsia" w:hAnsiTheme="majorHAnsi" w:cstheme="majorBidi"/>
      <w:color w:val="2F5496" w:themeColor="accent1" w:themeShade="BF"/>
      <w:kern w:val="0"/>
      <w:sz w:val="26"/>
      <w:szCs w:val="26"/>
      <w:lang w:eastAsia="fr-CA"/>
      <w14:ligatures w14:val="none"/>
    </w:rPr>
  </w:style>
  <w:style w:type="paragraph" w:styleId="Retraitcorpsdetexte3">
    <w:name w:val="Body Text Indent 3"/>
    <w:basedOn w:val="Normal"/>
    <w:link w:val="Retraitcorpsdetexte3Car"/>
    <w:rsid w:val="00DF7DAF"/>
    <w:pPr>
      <w:spacing w:after="0" w:line="240" w:lineRule="auto"/>
      <w:ind w:left="705"/>
      <w:jc w:val="both"/>
    </w:pPr>
    <w:rPr>
      <w:rFonts w:ascii="Comic Sans MS" w:eastAsia="Times New Roman" w:hAnsi="Comic Sans MS" w:cs="Times New Roman"/>
      <w:kern w:val="0"/>
      <w:sz w:val="20"/>
      <w:szCs w:val="20"/>
      <w:lang w:eastAsia="fr-CA"/>
      <w14:ligatures w14:val="none"/>
    </w:rPr>
  </w:style>
  <w:style w:type="character" w:customStyle="1" w:styleId="Retraitcorpsdetexte3Car">
    <w:name w:val="Retrait corps de texte 3 Car"/>
    <w:basedOn w:val="Policepardfaut"/>
    <w:link w:val="Retraitcorpsdetexte3"/>
    <w:rsid w:val="00DF7DAF"/>
    <w:rPr>
      <w:rFonts w:ascii="Comic Sans MS" w:eastAsia="Times New Roman" w:hAnsi="Comic Sans MS" w:cs="Times New Roman"/>
      <w:kern w:val="0"/>
      <w:sz w:val="20"/>
      <w:szCs w:val="20"/>
      <w:lang w:eastAsia="fr-CA"/>
      <w14:ligatures w14:val="none"/>
    </w:rPr>
  </w:style>
  <w:style w:type="paragraph" w:styleId="TM2">
    <w:name w:val="toc 2"/>
    <w:basedOn w:val="Normal"/>
    <w:next w:val="Normal"/>
    <w:autoRedefine/>
    <w:uiPriority w:val="39"/>
    <w:unhideWhenUsed/>
    <w:rsid w:val="00A40664"/>
    <w:pPr>
      <w:spacing w:after="100"/>
      <w:ind w:left="220"/>
    </w:pPr>
  </w:style>
  <w:style w:type="paragraph" w:styleId="En-tte">
    <w:name w:val="header"/>
    <w:basedOn w:val="Normal"/>
    <w:link w:val="En-tteCar"/>
    <w:uiPriority w:val="99"/>
    <w:unhideWhenUsed/>
    <w:rsid w:val="00A40664"/>
    <w:pPr>
      <w:tabs>
        <w:tab w:val="center" w:pos="4320"/>
        <w:tab w:val="right" w:pos="8640"/>
      </w:tabs>
      <w:spacing w:after="0" w:line="240" w:lineRule="auto"/>
    </w:pPr>
  </w:style>
  <w:style w:type="character" w:customStyle="1" w:styleId="En-tteCar">
    <w:name w:val="En-tête Car"/>
    <w:basedOn w:val="Policepardfaut"/>
    <w:link w:val="En-tte"/>
    <w:uiPriority w:val="99"/>
    <w:rsid w:val="00A40664"/>
  </w:style>
  <w:style w:type="paragraph" w:styleId="Pieddepage">
    <w:name w:val="footer"/>
    <w:basedOn w:val="Normal"/>
    <w:link w:val="PieddepageCar"/>
    <w:uiPriority w:val="99"/>
    <w:unhideWhenUsed/>
    <w:rsid w:val="00A40664"/>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A40664"/>
  </w:style>
  <w:style w:type="character" w:customStyle="1" w:styleId="Titre3Car">
    <w:name w:val="Titre 3 Car"/>
    <w:basedOn w:val="Policepardfaut"/>
    <w:link w:val="Titre3"/>
    <w:uiPriority w:val="9"/>
    <w:rsid w:val="00577E1A"/>
    <w:rPr>
      <w:rFonts w:asciiTheme="majorHAnsi" w:eastAsiaTheme="majorEastAsia" w:hAnsiTheme="majorHAnsi" w:cstheme="majorBidi"/>
      <w:color w:val="1F3763" w:themeColor="accent1" w:themeShade="7F"/>
      <w:sz w:val="24"/>
      <w:szCs w:val="24"/>
    </w:rPr>
  </w:style>
  <w:style w:type="character" w:styleId="Mentionnonrsolue">
    <w:name w:val="Unresolved Mention"/>
    <w:basedOn w:val="Policepardfaut"/>
    <w:uiPriority w:val="99"/>
    <w:semiHidden/>
    <w:unhideWhenUsed/>
    <w:rsid w:val="00380D66"/>
    <w:rPr>
      <w:color w:val="605E5C"/>
      <w:shd w:val="clear" w:color="auto" w:fill="E1DFDD"/>
    </w:rPr>
  </w:style>
  <w:style w:type="character" w:styleId="Lienvisit">
    <w:name w:val="FollowedHyperlink"/>
    <w:basedOn w:val="Policepardfaut"/>
    <w:uiPriority w:val="99"/>
    <w:semiHidden/>
    <w:unhideWhenUsed/>
    <w:rsid w:val="00380D6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file:///C:/Users/meggie.villeneuve/Documents/25-26/Proc&#233;dure%20paiement%20internet/Calendrier%20paiement%20service%20de%20garde%2026-27.pdf"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portneuf.sharepoint.com/sites/EPBB-SDGAdministration/Documents%20partages/SDG%20Administration/25-26/26-27/Programme%20d%27activit&#233;s_SDG_Moussaillons_BB(2026-2027).docx?web=1" TargetMode="External"/><Relationship Id="rId17" Type="http://schemas.openxmlformats.org/officeDocument/2006/relationships/hyperlink" Target="https://portneuf.sharepoint.com/sites/EPBB-SDGAdministration/Documents%20partages/SDG%20Administration/25-26/26-27/R&#232;gles%20de%20vie%202026-2027.docx" TargetMode="External"/><Relationship Id="rId2" Type="http://schemas.openxmlformats.org/officeDocument/2006/relationships/customXml" Target="../customXml/item2.xml"/><Relationship Id="rId16" Type="http://schemas.openxmlformats.org/officeDocument/2006/relationships/hyperlink" Target="https://portneuf.sharepoint.com/sites/EPBB-SDGAdministration/Documents%20partages/SDG%20Administration/25-26/26-27/Autorisation-medicament.pd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publications.msss.gouv.qc.ca/msss/fichiers/2025/25-289-03WF.pdf"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file:///C:/Users/meggie.villeneuve/Documents/25-26/Proc&#233;dure%20paiement%20internet/comment_payer_vos_frais_de_garde.pdf"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53639F601218E4A9C4B57E641D44AD0" ma:contentTypeVersion="10" ma:contentTypeDescription="Crée un document." ma:contentTypeScope="" ma:versionID="aa68c0776d7ca4941126eee2d7ab524f">
  <xsd:schema xmlns:xsd="http://www.w3.org/2001/XMLSchema" xmlns:xs="http://www.w3.org/2001/XMLSchema" xmlns:p="http://schemas.microsoft.com/office/2006/metadata/properties" xmlns:ns2="dd5baf95-1c47-43e3-907f-69b34e8c577e" targetNamespace="http://schemas.microsoft.com/office/2006/metadata/properties" ma:root="true" ma:fieldsID="0e09b4a404c5e93527e376f689c763f3" ns2:_="">
    <xsd:import namespace="dd5baf95-1c47-43e3-907f-69b34e8c577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5baf95-1c47-43e3-907f-69b34e8c57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Balises d’images" ma:readOnly="false" ma:fieldId="{5cf76f15-5ced-4ddc-b409-7134ff3c332f}" ma:taxonomyMulti="true" ma:sspId="90628774-30ed-4341-9efd-b746439abb33"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d5baf95-1c47-43e3-907f-69b34e8c577e">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5B089A-7E17-4382-A333-50D1538F8485}">
  <ds:schemaRefs>
    <ds:schemaRef ds:uri="http://schemas.microsoft.com/sharepoint/v3/contenttype/forms"/>
  </ds:schemaRefs>
</ds:datastoreItem>
</file>

<file path=customXml/itemProps2.xml><?xml version="1.0" encoding="utf-8"?>
<ds:datastoreItem xmlns:ds="http://schemas.openxmlformats.org/officeDocument/2006/customXml" ds:itemID="{4DD2A109-879A-45E5-A96E-2AC6423FD7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5baf95-1c47-43e3-907f-69b34e8c5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3753A67-1578-4808-9CAE-0E02B8305821}">
  <ds:schemaRefs>
    <ds:schemaRef ds:uri="http://schemas.microsoft.com/office/2006/metadata/properties"/>
    <ds:schemaRef ds:uri="http://schemas.microsoft.com/office/infopath/2007/PartnerControls"/>
    <ds:schemaRef ds:uri="dd5baf95-1c47-43e3-907f-69b34e8c577e"/>
  </ds:schemaRefs>
</ds:datastoreItem>
</file>

<file path=customXml/itemProps4.xml><?xml version="1.0" encoding="utf-8"?>
<ds:datastoreItem xmlns:ds="http://schemas.openxmlformats.org/officeDocument/2006/customXml" ds:itemID="{709C5C45-697E-4F33-9592-7B34CA4A2C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9</Pages>
  <Words>2276</Words>
  <Characters>12521</Characters>
  <Application>Microsoft Office Word</Application>
  <DocSecurity>0</DocSecurity>
  <Lines>104</Lines>
  <Paragraphs>29</Paragraphs>
  <ScaleCrop>false</ScaleCrop>
  <Company>CSS de Portneuf</Company>
  <LinksUpToDate>false</LinksUpToDate>
  <CharactersWithSpaces>14768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Règles de fonctionnement du service de garde</dc:creator>
  <cp:keywords/>
  <dc:description/>
  <cp:lastModifiedBy>Villeneuve Meggie</cp:lastModifiedBy>
  <cp:revision>53</cp:revision>
  <cp:lastPrinted>2026-03-24T15:06:00Z</cp:lastPrinted>
  <dcterms:created xsi:type="dcterms:W3CDTF">2025-05-20T17:39:00Z</dcterms:created>
  <dcterms:modified xsi:type="dcterms:W3CDTF">2026-06-15T13:29:00Z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0x010100D53639F601218E4A9C4B57E641D44AD0</vt:lpwstr>
  </property>
  <property fmtid="{D5CDD505-2E9C-101B-9397-08002B2CF9AE}" pid="3" name="MediaServiceImageTags">
    <vt:lpwstr/>
  </property>
</Properties>
</file>